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E666" w14:textId="77777777" w:rsidR="009B3C2B" w:rsidRPr="00FD50B6" w:rsidRDefault="009B3C2B" w:rsidP="009B3C2B">
      <w:pPr>
        <w:rPr>
          <w:rFonts w:asciiTheme="minorHAnsi" w:hAnsiTheme="minorHAnsi" w:cstheme="minorHAnsi"/>
          <w:color w:val="20124D"/>
          <w:sz w:val="24"/>
          <w:szCs w:val="24"/>
        </w:rPr>
      </w:pPr>
    </w:p>
    <w:p w14:paraId="1A60B684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color w:val="20124D"/>
          <w:sz w:val="24"/>
          <w:szCs w:val="24"/>
        </w:rPr>
        <w:t>"</w:t>
      </w: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Gentili, </w:t>
      </w:r>
    </w:p>
    <w:p w14:paraId="0B46A92B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>come saprete è stato pubblicato in G.U. il D.L. n. 127 del 21 settembre, normativa relativa alla c.d. certificazione verde sui luoghi di lavoro.</w:t>
      </w:r>
    </w:p>
    <w:p w14:paraId="30D4877A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645E1747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>Dal prossimo 15 ottobre e fino al 31 dicembre 2021, data in cui è prevista la cessazione dello stato di emergenza, il POSSESSO e l'ESIBIZIONE, a richiesta, del green pass ai fini dell'accesso sui luoghi di lavoro, saranno obbligatori per tutti i lavoratori pubblici e privati.</w:t>
      </w:r>
    </w:p>
    <w:p w14:paraId="08AFF555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61637EFD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>Chi non avesse il green pass non potrà lavorare. Sarà considerata un’assenza ingiustificata e non ci sarà diritto allo stipendio. Non è prevista però una sanzione disciplinare. L’obbligo di green pass non si applica a chi è esente green pass.</w:t>
      </w:r>
    </w:p>
    <w:p w14:paraId="410BAA32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778D046C" w14:textId="2A507C2A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  <w:highlight w:val="yellow"/>
        </w:rPr>
        <w:t xml:space="preserve">L'ingresso </w:t>
      </w:r>
      <w:r w:rsidR="00FD50B6">
        <w:rPr>
          <w:rFonts w:asciiTheme="minorHAnsi" w:hAnsiTheme="minorHAnsi" w:cstheme="minorHAnsi"/>
          <w:i/>
          <w:iCs/>
          <w:color w:val="20124D"/>
          <w:sz w:val="24"/>
          <w:szCs w:val="24"/>
          <w:highlight w:val="yellow"/>
        </w:rPr>
        <w:t>presso l’Ente/</w:t>
      </w: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  <w:highlight w:val="yellow"/>
        </w:rPr>
        <w:t>in azienda</w:t>
      </w: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 senza valido green pass comporta la possibilità di sanzione amministrativa da 600,00 euro a 1.500,00 euro.</w:t>
      </w:r>
    </w:p>
    <w:p w14:paraId="77EF8F47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3C58944C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Il controllo del possesso di green pass valido verrà effettuato dal datore di lavoro attraverso incaricati </w:t>
      </w:r>
      <w:r w:rsidRPr="00FD50B6">
        <w:rPr>
          <w:rFonts w:asciiTheme="minorHAnsi" w:hAnsiTheme="minorHAnsi" w:cstheme="minorHAnsi"/>
          <w:b/>
          <w:bCs/>
          <w:i/>
          <w:iCs/>
          <w:color w:val="20124D"/>
          <w:sz w:val="24"/>
          <w:szCs w:val="24"/>
        </w:rPr>
        <w:t>(specificare chi sono)</w:t>
      </w:r>
    </w:p>
    <w:p w14:paraId="2D3E0B0A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403A59E5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La verifica avverrà attraverso l’app “Verifica C-19” </w:t>
      </w:r>
      <w:r w:rsidRPr="00FD50B6">
        <w:rPr>
          <w:rFonts w:asciiTheme="minorHAnsi" w:hAnsiTheme="minorHAnsi" w:cstheme="minorHAnsi"/>
          <w:b/>
          <w:bCs/>
          <w:i/>
          <w:iCs/>
          <w:color w:val="20124D"/>
          <w:sz w:val="24"/>
          <w:szCs w:val="24"/>
        </w:rPr>
        <w:t>(indicare altrimenti altro software)</w:t>
      </w: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 e nel rispetto del D.P.C.M. 17/06/2021; </w:t>
      </w:r>
    </w:p>
    <w:p w14:paraId="1997892D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>il controllo quotidiano avverrà </w:t>
      </w:r>
      <w:r w:rsidRPr="00FD50B6">
        <w:rPr>
          <w:rFonts w:asciiTheme="minorHAnsi" w:hAnsiTheme="minorHAnsi" w:cstheme="minorHAnsi"/>
          <w:b/>
          <w:bCs/>
          <w:i/>
          <w:iCs/>
          <w:color w:val="20124D"/>
          <w:sz w:val="24"/>
          <w:szCs w:val="24"/>
        </w:rPr>
        <w:t xml:space="preserve"> a campione (?)</w:t>
      </w: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 (</w:t>
      </w:r>
      <w:r w:rsidRPr="00FD50B6">
        <w:rPr>
          <w:rFonts w:asciiTheme="minorHAnsi" w:hAnsiTheme="minorHAnsi" w:cstheme="minorHAnsi"/>
          <w:b/>
          <w:bCs/>
          <w:i/>
          <w:iCs/>
          <w:color w:val="20124D"/>
          <w:sz w:val="24"/>
          <w:szCs w:val="24"/>
        </w:rPr>
        <w:t>specificare la percentuale di controlli sul totale dei lavoratori)</w:t>
      </w: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, prevedendo prioritariamente che tali controlli siano effettuati al momento dell’accesso ai luoghi di lavoro </w:t>
      </w:r>
      <w:r w:rsidRPr="00FD50B6">
        <w:rPr>
          <w:rFonts w:asciiTheme="minorHAnsi" w:hAnsiTheme="minorHAnsi" w:cstheme="minorHAnsi"/>
          <w:b/>
          <w:bCs/>
          <w:i/>
          <w:iCs/>
          <w:color w:val="20124D"/>
          <w:sz w:val="24"/>
          <w:szCs w:val="24"/>
        </w:rPr>
        <w:t>(se si può, specificare il luogo).</w:t>
      </w: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 xml:space="preserve"> </w:t>
      </w:r>
    </w:p>
    <w:p w14:paraId="657634CC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02D471D2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>Viene in ogni caso esclusa la raccolta, da parte del verificatore, dei dati dell'intestatario della certificazione.</w:t>
      </w:r>
    </w:p>
    <w:p w14:paraId="2B1F347F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672DB03F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  <w:r w:rsidRPr="00FD50B6">
        <w:rPr>
          <w:rFonts w:asciiTheme="minorHAnsi" w:hAnsiTheme="minorHAnsi" w:cstheme="minorHAnsi"/>
          <w:i/>
          <w:iCs/>
          <w:color w:val="20124D"/>
          <w:sz w:val="24"/>
          <w:szCs w:val="24"/>
        </w:rPr>
        <w:t>I soggetti incaricati suindicati saranno anche responsabili della eventuale redazione e comunicazione al Prefetto dei verbali di constatazione che verranno redatti quando i green pass esibiti non sono validi o in caso di rifiuto all'esibizione del certificato da parte del lavoratore.</w:t>
      </w:r>
      <w:r w:rsidRPr="00FD50B6">
        <w:rPr>
          <w:rFonts w:asciiTheme="minorHAnsi" w:hAnsiTheme="minorHAnsi" w:cstheme="minorHAnsi"/>
          <w:color w:val="20124D"/>
          <w:sz w:val="24"/>
          <w:szCs w:val="24"/>
        </w:rPr>
        <w:t>"</w:t>
      </w:r>
    </w:p>
    <w:p w14:paraId="5ECF5600" w14:textId="77777777" w:rsidR="009B3C2B" w:rsidRPr="00FD50B6" w:rsidRDefault="009B3C2B" w:rsidP="00FD50B6">
      <w:pPr>
        <w:jc w:val="both"/>
        <w:rPr>
          <w:rFonts w:asciiTheme="minorHAnsi" w:hAnsiTheme="minorHAnsi" w:cstheme="minorHAnsi"/>
          <w:color w:val="20124D"/>
          <w:sz w:val="24"/>
          <w:szCs w:val="24"/>
        </w:rPr>
      </w:pPr>
    </w:p>
    <w:p w14:paraId="4410D351" w14:textId="77777777" w:rsidR="008B11BD" w:rsidRPr="00FD50B6" w:rsidRDefault="00FD50B6" w:rsidP="00FD50B6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B11BD" w:rsidRPr="00FD5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B"/>
    <w:rsid w:val="00303D28"/>
    <w:rsid w:val="009B3C2B"/>
    <w:rsid w:val="00E051D2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4BB6"/>
  <w15:chartTrackingRefBased/>
  <w15:docId w15:val="{948EF592-598D-4055-94F3-F8185470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C2B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CONAF</dc:creator>
  <cp:keywords/>
  <dc:description/>
  <cp:lastModifiedBy>Segreteria CONAF</cp:lastModifiedBy>
  <cp:revision>2</cp:revision>
  <dcterms:created xsi:type="dcterms:W3CDTF">2021-10-12T12:13:00Z</dcterms:created>
  <dcterms:modified xsi:type="dcterms:W3CDTF">2021-10-12T12:19:00Z</dcterms:modified>
</cp:coreProperties>
</file>