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C11" w:rsidRPr="007B3C11" w:rsidRDefault="007B3C11" w:rsidP="007B3C11">
      <w:pPr>
        <w:jc w:val="center"/>
        <w:rPr>
          <w:b/>
          <w:sz w:val="24"/>
          <w:szCs w:val="24"/>
        </w:rPr>
      </w:pPr>
      <w:r w:rsidRPr="007B3C11">
        <w:rPr>
          <w:b/>
          <w:sz w:val="24"/>
          <w:szCs w:val="24"/>
        </w:rPr>
        <w:t>CONSIGLIO DELL’ORDINE</w:t>
      </w:r>
      <w:r w:rsidR="00382FCB">
        <w:rPr>
          <w:b/>
          <w:sz w:val="24"/>
          <w:szCs w:val="24"/>
        </w:rPr>
        <w:t>/COLLEGIO</w:t>
      </w:r>
      <w:r w:rsidRPr="007B3C11">
        <w:rPr>
          <w:b/>
          <w:sz w:val="24"/>
          <w:szCs w:val="24"/>
        </w:rPr>
        <w:t xml:space="preserve"> TERRITORIALE DI </w:t>
      </w:r>
      <w:r w:rsidRPr="007B3C11">
        <w:rPr>
          <w:b/>
          <w:sz w:val="24"/>
          <w:szCs w:val="24"/>
          <w:highlight w:val="yellow"/>
        </w:rPr>
        <w:t>________________</w:t>
      </w:r>
    </w:p>
    <w:p w:rsidR="007B3C11" w:rsidRPr="007B3C11" w:rsidRDefault="007B3C11" w:rsidP="007B3C11">
      <w:pPr>
        <w:jc w:val="center"/>
        <w:rPr>
          <w:sz w:val="24"/>
          <w:szCs w:val="24"/>
        </w:rPr>
      </w:pPr>
    </w:p>
    <w:p w:rsidR="007B3C11" w:rsidRPr="007B3C11" w:rsidRDefault="007B3C11" w:rsidP="007B3C11">
      <w:pPr>
        <w:jc w:val="center"/>
        <w:rPr>
          <w:sz w:val="24"/>
          <w:szCs w:val="24"/>
        </w:rPr>
      </w:pPr>
      <w:r w:rsidRPr="007B3C11">
        <w:rPr>
          <w:sz w:val="24"/>
          <w:szCs w:val="24"/>
          <w:highlight w:val="yellow"/>
          <w:u w:val="single"/>
        </w:rPr>
        <w:t>xx</w:t>
      </w:r>
      <w:r w:rsidRPr="007B3C11">
        <w:rPr>
          <w:sz w:val="24"/>
          <w:szCs w:val="24"/>
          <w:highlight w:val="yellow"/>
        </w:rPr>
        <w:t xml:space="preserve"> CONSILIATURA</w:t>
      </w:r>
    </w:p>
    <w:p w:rsidR="007B3C11" w:rsidRPr="007B3C11" w:rsidRDefault="007B3C11" w:rsidP="007B3C11">
      <w:pPr>
        <w:jc w:val="both"/>
        <w:rPr>
          <w:sz w:val="24"/>
          <w:szCs w:val="24"/>
        </w:rPr>
      </w:pPr>
    </w:p>
    <w:p w:rsidR="007B3C11" w:rsidRPr="007B3C11" w:rsidRDefault="007B3C11" w:rsidP="007B3C11">
      <w:pPr>
        <w:jc w:val="center"/>
        <w:rPr>
          <w:sz w:val="24"/>
          <w:szCs w:val="24"/>
        </w:rPr>
      </w:pPr>
      <w:r w:rsidRPr="007B3C11">
        <w:rPr>
          <w:sz w:val="24"/>
          <w:szCs w:val="24"/>
          <w:highlight w:val="yellow"/>
        </w:rPr>
        <w:t>Delibera n. ______ del ______ 2019</w:t>
      </w:r>
    </w:p>
    <w:p w:rsidR="007B3C11" w:rsidRPr="007B3C11" w:rsidRDefault="007B3C11" w:rsidP="007B3C11">
      <w:pPr>
        <w:jc w:val="both"/>
        <w:rPr>
          <w:sz w:val="24"/>
          <w:szCs w:val="24"/>
        </w:rPr>
      </w:pPr>
    </w:p>
    <w:p w:rsidR="007B3C11" w:rsidRPr="007B3C11" w:rsidRDefault="007B3C11" w:rsidP="007B3C11">
      <w:pPr>
        <w:jc w:val="center"/>
        <w:rPr>
          <w:i/>
          <w:sz w:val="24"/>
          <w:szCs w:val="24"/>
        </w:rPr>
      </w:pPr>
      <w:r w:rsidRPr="007B3C11">
        <w:rPr>
          <w:i/>
          <w:sz w:val="24"/>
          <w:szCs w:val="24"/>
        </w:rPr>
        <w:t>“Ricognizione delle società partecipate dall’Ordine</w:t>
      </w:r>
      <w:r w:rsidR="00382FCB">
        <w:rPr>
          <w:i/>
          <w:sz w:val="24"/>
          <w:szCs w:val="24"/>
        </w:rPr>
        <w:t>/Collegio</w:t>
      </w:r>
      <w:r w:rsidRPr="007B3C11">
        <w:rPr>
          <w:i/>
          <w:sz w:val="24"/>
          <w:szCs w:val="24"/>
        </w:rPr>
        <w:t xml:space="preserve"> di </w:t>
      </w:r>
      <w:r w:rsidRPr="007B3C11">
        <w:rPr>
          <w:i/>
          <w:sz w:val="24"/>
          <w:szCs w:val="24"/>
          <w:highlight w:val="yellow"/>
        </w:rPr>
        <w:t>__________</w:t>
      </w:r>
      <w:r w:rsidRPr="007B3C11">
        <w:rPr>
          <w:i/>
          <w:sz w:val="24"/>
          <w:szCs w:val="24"/>
        </w:rPr>
        <w:t xml:space="preserve"> e degli Enti strumentali detenuti o partecipati”.</w:t>
      </w:r>
    </w:p>
    <w:p w:rsidR="007B3C11" w:rsidRPr="007B3C11" w:rsidRDefault="007B3C11" w:rsidP="007B3C11">
      <w:pPr>
        <w:jc w:val="both"/>
        <w:rPr>
          <w:sz w:val="24"/>
          <w:szCs w:val="24"/>
        </w:rPr>
      </w:pPr>
    </w:p>
    <w:p w:rsidR="007B3C11" w:rsidRPr="007B3C11" w:rsidRDefault="007B3C11" w:rsidP="007B3C11">
      <w:pPr>
        <w:jc w:val="both"/>
        <w:rPr>
          <w:sz w:val="24"/>
          <w:szCs w:val="24"/>
        </w:rPr>
      </w:pPr>
      <w:r w:rsidRPr="007B3C11">
        <w:rPr>
          <w:sz w:val="24"/>
          <w:szCs w:val="24"/>
        </w:rPr>
        <w:t>Il Consiglio dell’Ordine</w:t>
      </w:r>
      <w:r w:rsidR="00382FCB">
        <w:rPr>
          <w:sz w:val="24"/>
          <w:szCs w:val="24"/>
        </w:rPr>
        <w:t xml:space="preserve">/Collegio </w:t>
      </w:r>
      <w:bookmarkStart w:id="0" w:name="_GoBack"/>
      <w:bookmarkEnd w:id="0"/>
      <w:r w:rsidRPr="007B3C11">
        <w:rPr>
          <w:sz w:val="24"/>
          <w:szCs w:val="24"/>
        </w:rPr>
        <w:t xml:space="preserve">di </w:t>
      </w:r>
      <w:r w:rsidRPr="007B3C11">
        <w:rPr>
          <w:sz w:val="24"/>
          <w:szCs w:val="24"/>
          <w:highlight w:val="yellow"/>
        </w:rPr>
        <w:t>________</w:t>
      </w:r>
      <w:r w:rsidRPr="007B3C11">
        <w:rPr>
          <w:sz w:val="24"/>
          <w:szCs w:val="24"/>
        </w:rPr>
        <w:t>:</w:t>
      </w:r>
    </w:p>
    <w:p w:rsidR="007B3C11" w:rsidRPr="007B3C11" w:rsidRDefault="007B3C11" w:rsidP="007B3C11">
      <w:pPr>
        <w:jc w:val="both"/>
        <w:rPr>
          <w:sz w:val="24"/>
          <w:szCs w:val="24"/>
        </w:rPr>
      </w:pPr>
    </w:p>
    <w:p w:rsidR="007B3C11" w:rsidRPr="007B3C11" w:rsidRDefault="007B3C11" w:rsidP="007B3C11">
      <w:pPr>
        <w:jc w:val="both"/>
        <w:rPr>
          <w:sz w:val="24"/>
          <w:szCs w:val="24"/>
        </w:rPr>
      </w:pPr>
    </w:p>
    <w:p w:rsidR="007B3C11" w:rsidRPr="007B3C11" w:rsidRDefault="007B3C11" w:rsidP="007B3C11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7B3C11">
        <w:rPr>
          <w:sz w:val="24"/>
          <w:szCs w:val="24"/>
        </w:rPr>
        <w:t>visto il D.lgs. 19 agosto 2016 n. 175 – Testo unico società a partecipazione pubblica (T.U.S.P.);</w:t>
      </w:r>
    </w:p>
    <w:p w:rsidR="0052635A" w:rsidRPr="002972BC" w:rsidRDefault="0052635A" w:rsidP="0052635A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2972BC">
        <w:rPr>
          <w:sz w:val="24"/>
          <w:szCs w:val="24"/>
        </w:rPr>
        <w:t xml:space="preserve">vista la comunicazione trasmessa dal Consiglio Nazionale in data </w:t>
      </w:r>
      <w:r w:rsidRPr="002972BC">
        <w:rPr>
          <w:sz w:val="24"/>
          <w:szCs w:val="24"/>
          <w:highlight w:val="yellow"/>
        </w:rPr>
        <w:t>XXXXXXXX (</w:t>
      </w:r>
      <w:proofErr w:type="spellStart"/>
      <w:r w:rsidRPr="002972BC">
        <w:rPr>
          <w:sz w:val="24"/>
          <w:szCs w:val="24"/>
          <w:highlight w:val="yellow"/>
        </w:rPr>
        <w:t>Prot</w:t>
      </w:r>
      <w:proofErr w:type="spellEnd"/>
      <w:r w:rsidRPr="002972BC">
        <w:rPr>
          <w:sz w:val="24"/>
          <w:szCs w:val="24"/>
          <w:highlight w:val="yellow"/>
        </w:rPr>
        <w:t>. XXXXXXX</w:t>
      </w:r>
      <w:r w:rsidRPr="002972BC">
        <w:rPr>
          <w:sz w:val="24"/>
          <w:szCs w:val="24"/>
        </w:rPr>
        <w:t xml:space="preserve">) con oggetto </w:t>
      </w:r>
      <w:r>
        <w:rPr>
          <w:sz w:val="24"/>
          <w:szCs w:val="24"/>
        </w:rPr>
        <w:t>«</w:t>
      </w:r>
      <w:r w:rsidRPr="005729F3">
        <w:rPr>
          <w:sz w:val="24"/>
          <w:szCs w:val="24"/>
        </w:rPr>
        <w:t>Revisione periodica delle partecipazioni pubbliche al 31.12.2018 (art. 20 del D.</w:t>
      </w:r>
      <w:r>
        <w:rPr>
          <w:sz w:val="24"/>
          <w:szCs w:val="24"/>
        </w:rPr>
        <w:t xml:space="preserve"> </w:t>
      </w:r>
      <w:proofErr w:type="spellStart"/>
      <w:r w:rsidRPr="005729F3">
        <w:rPr>
          <w:sz w:val="24"/>
          <w:szCs w:val="24"/>
        </w:rPr>
        <w:t>Lgs</w:t>
      </w:r>
      <w:proofErr w:type="spellEnd"/>
      <w:r w:rsidRPr="005729F3">
        <w:rPr>
          <w:sz w:val="24"/>
          <w:szCs w:val="24"/>
        </w:rPr>
        <w:t>. n. 175/2016 – TUSP- Testo Unico in materia di società a partecipazione pubblica – Aggiornamenti</w:t>
      </w:r>
      <w:r>
        <w:rPr>
          <w:sz w:val="24"/>
          <w:szCs w:val="24"/>
        </w:rPr>
        <w:t>»;</w:t>
      </w:r>
    </w:p>
    <w:p w:rsidR="007B3C11" w:rsidRPr="007B3C11" w:rsidRDefault="007B3C11" w:rsidP="007B3C11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7B3C11">
        <w:rPr>
          <w:sz w:val="24"/>
          <w:szCs w:val="24"/>
        </w:rPr>
        <w:t xml:space="preserve">considerato che la più volte sostenuta sottoposizione degli Ordini professionali alla normativa prevista dal </w:t>
      </w:r>
      <w:proofErr w:type="spellStart"/>
      <w:r w:rsidRPr="007B3C11">
        <w:rPr>
          <w:sz w:val="24"/>
          <w:szCs w:val="24"/>
        </w:rPr>
        <w:t>D.Lgs</w:t>
      </w:r>
      <w:proofErr w:type="spellEnd"/>
      <w:r w:rsidRPr="007B3C11">
        <w:rPr>
          <w:sz w:val="24"/>
          <w:szCs w:val="24"/>
        </w:rPr>
        <w:t xml:space="preserve"> 175/2016 è frutto di un’interpretazione estensiva del predetto tes</w:t>
      </w:r>
      <w:r>
        <w:rPr>
          <w:sz w:val="24"/>
          <w:szCs w:val="24"/>
        </w:rPr>
        <w:t xml:space="preserve">to legislativo, </w:t>
      </w:r>
      <w:r w:rsidRPr="007B3C11">
        <w:rPr>
          <w:sz w:val="24"/>
          <w:szCs w:val="24"/>
        </w:rPr>
        <w:t>non univoca e qui non condivisa</w:t>
      </w:r>
      <w:r>
        <w:rPr>
          <w:sz w:val="24"/>
          <w:szCs w:val="24"/>
        </w:rPr>
        <w:t>,</w:t>
      </w:r>
      <w:r w:rsidRPr="007B3C11">
        <w:rPr>
          <w:sz w:val="24"/>
          <w:szCs w:val="24"/>
        </w:rPr>
        <w:t xml:space="preserve"> basata sul mero rinvio, nella determinazione dei soggetti destinatari della normativa</w:t>
      </w:r>
      <w:r>
        <w:rPr>
          <w:sz w:val="24"/>
          <w:szCs w:val="24"/>
        </w:rPr>
        <w:t>,</w:t>
      </w:r>
      <w:r w:rsidRPr="007B3C11">
        <w:rPr>
          <w:sz w:val="24"/>
          <w:szCs w:val="24"/>
        </w:rPr>
        <w:t xml:space="preserve"> all’art. 1, comma 2, del decreto legislativo n. 165 del 2001;</w:t>
      </w:r>
    </w:p>
    <w:p w:rsidR="007B3C11" w:rsidRPr="007B3C11" w:rsidRDefault="007B3C11" w:rsidP="007B3C11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7B3C11">
        <w:rPr>
          <w:sz w:val="24"/>
          <w:szCs w:val="24"/>
        </w:rPr>
        <w:t>valutato tuttavia che, a prescindere da ogni considerazione sulla particolare natura degli Ordini professionali quali enti pubblici non economici a carattere associativo (con aspetti tanto di carattere privatistico che pubblicistico) vi sono ragioni di dovuta trasparenza e leale collaborazione con gli Organi Istituzionali che portano a ritenere opportuna la ricognizione in oggetto;</w:t>
      </w:r>
    </w:p>
    <w:p w:rsidR="007B3C11" w:rsidRPr="007B3C11" w:rsidRDefault="007B3C11" w:rsidP="007B3C11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7B3C11">
        <w:rPr>
          <w:sz w:val="24"/>
          <w:szCs w:val="24"/>
        </w:rPr>
        <w:t xml:space="preserve">accertato che questo Ordine, in ogni caso, non possiede partecipazioni in società; </w:t>
      </w:r>
    </w:p>
    <w:p w:rsidR="007B3C11" w:rsidRPr="007B3C11" w:rsidRDefault="007B3C11" w:rsidP="007B3C11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7B3C11">
        <w:rPr>
          <w:sz w:val="24"/>
          <w:szCs w:val="24"/>
        </w:rPr>
        <w:t>dato atto, a fini informativi, che l’Ordine stesso non detiene/partecipa a Fondazioni, Consulte od altri organismi strumentali</w:t>
      </w:r>
    </w:p>
    <w:p w:rsidR="007B3C11" w:rsidRDefault="007B3C11" w:rsidP="007B3C11">
      <w:pPr>
        <w:jc w:val="both"/>
        <w:rPr>
          <w:sz w:val="24"/>
          <w:szCs w:val="24"/>
        </w:rPr>
      </w:pPr>
    </w:p>
    <w:p w:rsidR="007B3C11" w:rsidRPr="007B3C11" w:rsidRDefault="007B3C11" w:rsidP="007B3C11">
      <w:pPr>
        <w:jc w:val="center"/>
        <w:rPr>
          <w:b/>
          <w:sz w:val="24"/>
          <w:szCs w:val="24"/>
        </w:rPr>
      </w:pPr>
      <w:r w:rsidRPr="007B3C11">
        <w:rPr>
          <w:b/>
          <w:sz w:val="24"/>
          <w:szCs w:val="24"/>
        </w:rPr>
        <w:t>DELIBERA</w:t>
      </w:r>
    </w:p>
    <w:p w:rsidR="007B3C11" w:rsidRPr="007B3C11" w:rsidRDefault="007B3C11" w:rsidP="007B3C11">
      <w:pPr>
        <w:jc w:val="both"/>
        <w:rPr>
          <w:sz w:val="24"/>
          <w:szCs w:val="24"/>
        </w:rPr>
      </w:pPr>
    </w:p>
    <w:p w:rsidR="007B3C11" w:rsidRPr="007B3C11" w:rsidRDefault="007B3C11" w:rsidP="007B3C11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7B3C11">
        <w:rPr>
          <w:sz w:val="24"/>
          <w:szCs w:val="24"/>
        </w:rPr>
        <w:t>a seguito della ricognizione effettuata, di procedere a dichiarazione negativa quanto alla detenzione di partecipazioni societarie da parte dell’Ordine intestato;</w:t>
      </w:r>
    </w:p>
    <w:p w:rsidR="007B3C11" w:rsidRPr="007B3C11" w:rsidRDefault="007B3C11" w:rsidP="007B3C11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7B3C11">
        <w:rPr>
          <w:sz w:val="24"/>
          <w:szCs w:val="24"/>
        </w:rPr>
        <w:t>di procedere all’invio alla Corte dei Conti delle risultanze della suesposta ricognizione.</w:t>
      </w:r>
    </w:p>
    <w:p w:rsidR="007B3C11" w:rsidRPr="007B3C11" w:rsidRDefault="007B3C11" w:rsidP="007B3C11">
      <w:pPr>
        <w:jc w:val="both"/>
        <w:rPr>
          <w:sz w:val="24"/>
          <w:szCs w:val="24"/>
        </w:rPr>
      </w:pPr>
    </w:p>
    <w:p w:rsidR="007B3C11" w:rsidRPr="007B3C11" w:rsidRDefault="007B3C11" w:rsidP="007B3C11">
      <w:pPr>
        <w:jc w:val="both"/>
        <w:rPr>
          <w:sz w:val="24"/>
          <w:szCs w:val="24"/>
        </w:rPr>
      </w:pPr>
    </w:p>
    <w:p w:rsidR="00E3423E" w:rsidRDefault="00382FCB" w:rsidP="007B3C11">
      <w:pPr>
        <w:jc w:val="both"/>
        <w:rPr>
          <w:sz w:val="24"/>
          <w:szCs w:val="24"/>
        </w:rPr>
      </w:pPr>
    </w:p>
    <w:p w:rsidR="007B3C11" w:rsidRPr="007B3C11" w:rsidRDefault="007B3C11" w:rsidP="007B3C11">
      <w:pPr>
        <w:jc w:val="both"/>
        <w:rPr>
          <w:sz w:val="24"/>
          <w:szCs w:val="24"/>
        </w:rPr>
      </w:pPr>
      <w:r w:rsidRPr="007B3C11">
        <w:rPr>
          <w:sz w:val="24"/>
          <w:szCs w:val="24"/>
        </w:rPr>
        <w:t>luogo e data</w:t>
      </w:r>
    </w:p>
    <w:p w:rsidR="007B3C11" w:rsidRPr="007B3C11" w:rsidRDefault="007B3C11" w:rsidP="007B3C11">
      <w:pPr>
        <w:jc w:val="both"/>
        <w:rPr>
          <w:sz w:val="24"/>
          <w:szCs w:val="24"/>
        </w:rPr>
      </w:pPr>
    </w:p>
    <w:p w:rsidR="007B3C11" w:rsidRPr="007B3C11" w:rsidRDefault="007B3C11" w:rsidP="007B3C11">
      <w:pPr>
        <w:jc w:val="both"/>
        <w:rPr>
          <w:sz w:val="24"/>
          <w:szCs w:val="24"/>
        </w:rPr>
      </w:pPr>
    </w:p>
    <w:p w:rsidR="007B3C11" w:rsidRPr="007B3C11" w:rsidRDefault="007B3C11" w:rsidP="007B3C11">
      <w:pPr>
        <w:jc w:val="both"/>
        <w:rPr>
          <w:sz w:val="24"/>
          <w:szCs w:val="24"/>
        </w:rPr>
      </w:pPr>
      <w:r w:rsidRPr="007B3C11">
        <w:rPr>
          <w:sz w:val="24"/>
          <w:szCs w:val="24"/>
        </w:rPr>
        <w:t>firma consigliere segretario</w:t>
      </w:r>
      <w:r w:rsidRPr="007B3C11">
        <w:rPr>
          <w:sz w:val="24"/>
          <w:szCs w:val="24"/>
        </w:rPr>
        <w:tab/>
      </w:r>
      <w:r w:rsidRPr="007B3C11">
        <w:rPr>
          <w:sz w:val="24"/>
          <w:szCs w:val="24"/>
        </w:rPr>
        <w:tab/>
      </w:r>
      <w:r w:rsidRPr="007B3C11">
        <w:rPr>
          <w:sz w:val="24"/>
          <w:szCs w:val="24"/>
        </w:rPr>
        <w:tab/>
      </w:r>
      <w:r w:rsidRPr="007B3C11">
        <w:rPr>
          <w:sz w:val="24"/>
          <w:szCs w:val="24"/>
        </w:rPr>
        <w:tab/>
      </w:r>
      <w:r w:rsidRPr="007B3C11">
        <w:rPr>
          <w:sz w:val="24"/>
          <w:szCs w:val="24"/>
        </w:rPr>
        <w:tab/>
      </w:r>
      <w:r w:rsidRPr="007B3C11">
        <w:rPr>
          <w:sz w:val="24"/>
          <w:szCs w:val="24"/>
        </w:rPr>
        <w:tab/>
      </w:r>
      <w:r w:rsidRPr="007B3C11">
        <w:rPr>
          <w:sz w:val="24"/>
          <w:szCs w:val="24"/>
        </w:rPr>
        <w:tab/>
      </w:r>
      <w:r w:rsidRPr="007B3C11">
        <w:rPr>
          <w:sz w:val="24"/>
          <w:szCs w:val="24"/>
        </w:rPr>
        <w:tab/>
        <w:t>firma presidente</w:t>
      </w:r>
    </w:p>
    <w:p w:rsidR="007B3C11" w:rsidRPr="007B3C11" w:rsidRDefault="007B3C11" w:rsidP="007B3C11">
      <w:pPr>
        <w:jc w:val="both"/>
        <w:rPr>
          <w:sz w:val="24"/>
          <w:szCs w:val="24"/>
        </w:rPr>
      </w:pPr>
    </w:p>
    <w:sectPr w:rsidR="007B3C11" w:rsidRPr="007B3C11" w:rsidSect="00DD213B">
      <w:pgSz w:w="11906" w:h="16838" w:code="9"/>
      <w:pgMar w:top="141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910C7"/>
    <w:multiLevelType w:val="hybridMultilevel"/>
    <w:tmpl w:val="B776DAD6"/>
    <w:lvl w:ilvl="0" w:tplc="44D6130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041C3"/>
    <w:multiLevelType w:val="hybridMultilevel"/>
    <w:tmpl w:val="80E07778"/>
    <w:lvl w:ilvl="0" w:tplc="44D6130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B12194"/>
    <w:multiLevelType w:val="hybridMultilevel"/>
    <w:tmpl w:val="E13C57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279B4"/>
    <w:multiLevelType w:val="hybridMultilevel"/>
    <w:tmpl w:val="A6A82DE0"/>
    <w:lvl w:ilvl="0" w:tplc="DE6EE4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C11"/>
    <w:rsid w:val="00004FB2"/>
    <w:rsid w:val="000E27C6"/>
    <w:rsid w:val="002342F7"/>
    <w:rsid w:val="002F5177"/>
    <w:rsid w:val="00331DE2"/>
    <w:rsid w:val="00382FCB"/>
    <w:rsid w:val="0052635A"/>
    <w:rsid w:val="0054189A"/>
    <w:rsid w:val="00696AF4"/>
    <w:rsid w:val="006E7737"/>
    <w:rsid w:val="007B3C11"/>
    <w:rsid w:val="00C15581"/>
    <w:rsid w:val="00CF54E4"/>
    <w:rsid w:val="00D26820"/>
    <w:rsid w:val="00D32A96"/>
    <w:rsid w:val="00D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F394"/>
  <w15:chartTrackingRefBased/>
  <w15:docId w15:val="{74176D06-C00C-4E57-9704-3B395058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CF54E4"/>
  </w:style>
  <w:style w:type="paragraph" w:styleId="Titolo1">
    <w:name w:val="heading 1"/>
    <w:basedOn w:val="Normale"/>
    <w:next w:val="Normale"/>
    <w:link w:val="Titolo1Carattere"/>
    <w:uiPriority w:val="9"/>
    <w:qFormat/>
    <w:rsid w:val="00CF54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04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Titolo1Carattere">
    <w:name w:val="Titolo 1 Carattere"/>
    <w:basedOn w:val="Carpredefinitoparagrafo"/>
    <w:link w:val="Titolo1"/>
    <w:uiPriority w:val="9"/>
    <w:rsid w:val="00CF5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essunaspaziatura">
    <w:name w:val="No Spacing"/>
    <w:uiPriority w:val="1"/>
    <w:qFormat/>
    <w:rsid w:val="00CF54E4"/>
  </w:style>
  <w:style w:type="paragraph" w:styleId="Paragrafoelenco">
    <w:name w:val="List Paragraph"/>
    <w:basedOn w:val="Normale"/>
    <w:uiPriority w:val="34"/>
    <w:qFormat/>
    <w:rsid w:val="00CF5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Razzano</dc:creator>
  <cp:keywords/>
  <dc:description/>
  <cp:lastModifiedBy>Utente di Microsoft Office</cp:lastModifiedBy>
  <cp:revision>3</cp:revision>
  <dcterms:created xsi:type="dcterms:W3CDTF">2019-12-09T09:13:00Z</dcterms:created>
  <dcterms:modified xsi:type="dcterms:W3CDTF">2019-12-09T14:29:00Z</dcterms:modified>
</cp:coreProperties>
</file>