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FF4A071" w14:textId="5ACFE360" w:rsidR="00C22C7A" w:rsidRPr="00D404C5" w:rsidRDefault="00D404C5" w:rsidP="00D404C5">
      <w:pPr>
        <w:pBdr>
          <w:top w:val="single" w:sz="4" w:space="1" w:color="000000" w:shadow="1"/>
          <w:left w:val="single" w:sz="4" w:space="0" w:color="000000" w:shadow="1"/>
          <w:bottom w:val="single" w:sz="4" w:space="1" w:color="000000" w:shadow="1"/>
          <w:right w:val="single" w:sz="4" w:space="0" w:color="000000" w:shadow="1"/>
        </w:pBdr>
        <w:shd w:val="clear" w:color="auto" w:fill="C6D9F1"/>
        <w:jc w:val="both"/>
        <w:rPr>
          <w:rFonts w:cs="Calibri"/>
          <w:b/>
          <w:color w:val="1F497D"/>
          <w:sz w:val="24"/>
          <w:szCs w:val="24"/>
        </w:rPr>
      </w:pPr>
      <w:r w:rsidRPr="003E605E">
        <w:rPr>
          <w:rFonts w:cs="Calibri"/>
          <w:b/>
          <w:color w:val="1F497D"/>
          <w:sz w:val="24"/>
          <w:szCs w:val="24"/>
        </w:rPr>
        <w:t xml:space="preserve">CONTRATTO </w:t>
      </w:r>
      <w:r w:rsidRPr="00D404C5">
        <w:rPr>
          <w:rFonts w:cs="Calibri"/>
          <w:b/>
          <w:color w:val="1F497D"/>
          <w:sz w:val="24"/>
          <w:szCs w:val="24"/>
        </w:rPr>
        <w:t>per il servizio di assistenza correttiva ed adeguativa e manutenzione dei sotto-siti del CONAF</w:t>
      </w:r>
    </w:p>
    <w:p w14:paraId="16BBF328" w14:textId="77777777" w:rsidR="00C22C7A" w:rsidRPr="003E605E" w:rsidRDefault="00C22C7A" w:rsidP="00203D80">
      <w:pPr>
        <w:spacing w:after="0"/>
        <w:jc w:val="center"/>
        <w:rPr>
          <w:rFonts w:cs="Calibri"/>
          <w:b/>
          <w:color w:val="000081"/>
          <w:sz w:val="24"/>
          <w:szCs w:val="24"/>
        </w:rPr>
      </w:pPr>
    </w:p>
    <w:p w14:paraId="3FE26F48" w14:textId="77777777" w:rsidR="00A2499A" w:rsidRPr="003E605E" w:rsidRDefault="00A2499A" w:rsidP="00203D80">
      <w:pPr>
        <w:spacing w:after="0"/>
        <w:jc w:val="center"/>
        <w:rPr>
          <w:rFonts w:cs="Calibri"/>
          <w:sz w:val="24"/>
          <w:szCs w:val="24"/>
        </w:rPr>
      </w:pPr>
    </w:p>
    <w:p w14:paraId="1A360C22" w14:textId="77777777" w:rsidR="00A2499A" w:rsidRPr="003E605E" w:rsidRDefault="00A2499A" w:rsidP="00203D80">
      <w:pPr>
        <w:spacing w:after="0"/>
        <w:jc w:val="center"/>
        <w:rPr>
          <w:rFonts w:cs="Calibri"/>
          <w:sz w:val="24"/>
          <w:szCs w:val="24"/>
        </w:rPr>
      </w:pPr>
    </w:p>
    <w:p w14:paraId="4BA0DE31" w14:textId="77777777" w:rsidR="00C22C7A" w:rsidRPr="003E605E" w:rsidRDefault="00C22C7A" w:rsidP="00203D80">
      <w:pPr>
        <w:spacing w:after="0"/>
        <w:jc w:val="center"/>
        <w:rPr>
          <w:rFonts w:cs="Calibri"/>
          <w:sz w:val="24"/>
          <w:szCs w:val="24"/>
        </w:rPr>
      </w:pPr>
    </w:p>
    <w:tbl>
      <w:tblPr>
        <w:tblpPr w:leftFromText="141" w:rightFromText="141" w:vertAnchor="text" w:horzAnchor="margin" w:tblpY="1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6"/>
        <w:gridCol w:w="4824"/>
      </w:tblGrid>
      <w:tr w:rsidR="00A2499A" w:rsidRPr="003E605E" w14:paraId="728D7CA9" w14:textId="77777777" w:rsidTr="00A2499A">
        <w:tc>
          <w:tcPr>
            <w:tcW w:w="4806" w:type="dxa"/>
            <w:shd w:val="clear" w:color="auto" w:fill="auto"/>
          </w:tcPr>
          <w:p w14:paraId="579BF22D" w14:textId="6435DE16" w:rsidR="00A2499A" w:rsidRPr="003E605E" w:rsidRDefault="00D404C5" w:rsidP="00A2499A">
            <w:pPr>
              <w:spacing w:after="0"/>
              <w:jc w:val="right"/>
              <w:rPr>
                <w:rFonts w:cs="Calibri"/>
                <w:sz w:val="24"/>
                <w:szCs w:val="24"/>
              </w:rPr>
            </w:pPr>
            <w:r>
              <w:rPr>
                <w:rFonts w:cs="Calibri"/>
                <w:b/>
                <w:color w:val="1F497D"/>
                <w:sz w:val="24"/>
                <w:szCs w:val="24"/>
              </w:rPr>
              <w:t>Ordine dei Dottori Agronomi e dei Dottori Forestali di ____________________________</w:t>
            </w:r>
          </w:p>
        </w:tc>
        <w:tc>
          <w:tcPr>
            <w:tcW w:w="4824" w:type="dxa"/>
            <w:shd w:val="clear" w:color="auto" w:fill="auto"/>
          </w:tcPr>
          <w:p w14:paraId="51847FF6" w14:textId="4EF81309" w:rsidR="00EC7E77" w:rsidRPr="003E605E" w:rsidRDefault="00A2499A" w:rsidP="00D404C5">
            <w:pPr>
              <w:spacing w:after="0"/>
              <w:rPr>
                <w:rFonts w:cs="Calibri"/>
                <w:b/>
                <w:color w:val="1F497D"/>
                <w:sz w:val="24"/>
                <w:szCs w:val="24"/>
              </w:rPr>
            </w:pPr>
            <w:r w:rsidRPr="003E605E">
              <w:rPr>
                <w:rFonts w:cs="Calibri"/>
                <w:b/>
                <w:color w:val="1F497D"/>
                <w:sz w:val="24"/>
                <w:szCs w:val="24"/>
              </w:rPr>
              <w:t>Contratto in esecuzione dell</w:t>
            </w:r>
            <w:r w:rsidR="00D404C5">
              <w:rPr>
                <w:rFonts w:cs="Calibri"/>
                <w:b/>
                <w:color w:val="1F497D"/>
                <w:sz w:val="24"/>
                <w:szCs w:val="24"/>
              </w:rPr>
              <w:t xml:space="preserve">a delibera di Consiglio </w:t>
            </w:r>
            <w:r w:rsidRPr="003E605E">
              <w:rPr>
                <w:rFonts w:cs="Calibri"/>
                <w:b/>
                <w:color w:val="1F497D"/>
                <w:sz w:val="24"/>
                <w:szCs w:val="24"/>
              </w:rPr>
              <w:t xml:space="preserve">n. </w:t>
            </w:r>
            <w:r w:rsidR="00D404C5">
              <w:rPr>
                <w:rFonts w:cs="Calibri"/>
                <w:b/>
                <w:color w:val="1F497D"/>
                <w:sz w:val="24"/>
                <w:szCs w:val="24"/>
              </w:rPr>
              <w:t>xxxxxxx</w:t>
            </w:r>
            <w:r w:rsidRPr="003E605E">
              <w:rPr>
                <w:rFonts w:cs="Calibri"/>
                <w:b/>
                <w:color w:val="1F497D"/>
                <w:sz w:val="24"/>
                <w:szCs w:val="24"/>
              </w:rPr>
              <w:t xml:space="preserve"> del </w:t>
            </w:r>
            <w:r w:rsidR="00D404C5">
              <w:rPr>
                <w:rFonts w:cs="Calibri"/>
                <w:b/>
                <w:color w:val="1F497D"/>
                <w:sz w:val="24"/>
                <w:szCs w:val="24"/>
              </w:rPr>
              <w:t>xx/xx/xxxxx</w:t>
            </w:r>
          </w:p>
          <w:p w14:paraId="54E86592" w14:textId="43D1A762" w:rsidR="00A2499A" w:rsidRPr="003E605E" w:rsidRDefault="00A2499A" w:rsidP="00A2499A">
            <w:pPr>
              <w:spacing w:after="0"/>
              <w:rPr>
                <w:rFonts w:cs="Calibri"/>
                <w:sz w:val="24"/>
                <w:szCs w:val="24"/>
              </w:rPr>
            </w:pPr>
            <w:r w:rsidRPr="003E605E">
              <w:rPr>
                <w:rFonts w:cs="Calibri"/>
                <w:b/>
                <w:color w:val="1F497D"/>
                <w:sz w:val="24"/>
                <w:szCs w:val="24"/>
              </w:rPr>
              <w:t>CIG</w:t>
            </w:r>
            <w:r w:rsidR="00A90A1B">
              <w:rPr>
                <w:rFonts w:cs="Calibri"/>
                <w:b/>
                <w:color w:val="1F497D"/>
                <w:sz w:val="24"/>
                <w:szCs w:val="24"/>
              </w:rPr>
              <w:t xml:space="preserve">: </w:t>
            </w:r>
            <w:r w:rsidR="00D404C5">
              <w:rPr>
                <w:rFonts w:cs="Calibri"/>
                <w:b/>
                <w:color w:val="1F497D"/>
                <w:sz w:val="24"/>
                <w:szCs w:val="24"/>
              </w:rPr>
              <w:t>___________________________</w:t>
            </w:r>
          </w:p>
        </w:tc>
      </w:tr>
    </w:tbl>
    <w:p w14:paraId="7578ECEB" w14:textId="77777777" w:rsidR="00C22C7A" w:rsidRPr="003E605E" w:rsidRDefault="00C22C7A" w:rsidP="00203D80">
      <w:pPr>
        <w:spacing w:after="0"/>
        <w:jc w:val="center"/>
        <w:rPr>
          <w:rFonts w:cs="Calibri"/>
          <w:sz w:val="24"/>
          <w:szCs w:val="24"/>
        </w:rPr>
      </w:pPr>
    </w:p>
    <w:p w14:paraId="3B25DB86" w14:textId="77777777" w:rsidR="00C22C7A" w:rsidRPr="003E605E" w:rsidRDefault="00C22C7A" w:rsidP="00203D80">
      <w:pPr>
        <w:spacing w:after="0"/>
        <w:jc w:val="center"/>
        <w:rPr>
          <w:rFonts w:cs="Calibri"/>
          <w:sz w:val="24"/>
          <w:szCs w:val="24"/>
        </w:rPr>
      </w:pPr>
    </w:p>
    <w:p w14:paraId="366369BD" w14:textId="77777777" w:rsidR="00C22C7A" w:rsidRPr="003E605E" w:rsidRDefault="00C22C7A" w:rsidP="00203D80">
      <w:pPr>
        <w:spacing w:after="0"/>
        <w:jc w:val="center"/>
        <w:rPr>
          <w:rFonts w:cs="Calibri"/>
          <w:sz w:val="24"/>
          <w:szCs w:val="24"/>
        </w:rPr>
      </w:pPr>
    </w:p>
    <w:p w14:paraId="1EDC4B22" w14:textId="77777777" w:rsidR="00C22C7A" w:rsidRPr="003E605E" w:rsidRDefault="00C22C7A" w:rsidP="00203D80">
      <w:pPr>
        <w:spacing w:after="0"/>
        <w:jc w:val="center"/>
        <w:rPr>
          <w:rFonts w:cs="Calibri"/>
          <w:sz w:val="24"/>
          <w:szCs w:val="24"/>
        </w:rPr>
      </w:pPr>
    </w:p>
    <w:p w14:paraId="043B182B" w14:textId="77777777" w:rsidR="00C22C7A" w:rsidRPr="003E605E" w:rsidRDefault="00C22C7A" w:rsidP="00203D80">
      <w:pPr>
        <w:spacing w:after="0"/>
        <w:jc w:val="center"/>
        <w:rPr>
          <w:rFonts w:cs="Calibri"/>
          <w:sz w:val="24"/>
          <w:szCs w:val="24"/>
        </w:rPr>
      </w:pPr>
    </w:p>
    <w:p w14:paraId="6A1AE1AA" w14:textId="77777777" w:rsidR="00C22C7A" w:rsidRPr="003E605E" w:rsidRDefault="00C22C7A" w:rsidP="00203D80">
      <w:pPr>
        <w:spacing w:after="0"/>
        <w:jc w:val="center"/>
        <w:rPr>
          <w:rFonts w:cs="Calibri"/>
          <w:sz w:val="24"/>
          <w:szCs w:val="24"/>
        </w:rPr>
      </w:pPr>
    </w:p>
    <w:p w14:paraId="245031DE" w14:textId="77777777" w:rsidR="00C22C7A" w:rsidRPr="003E605E" w:rsidRDefault="00C22C7A" w:rsidP="00203D80">
      <w:pPr>
        <w:spacing w:after="0"/>
        <w:jc w:val="center"/>
        <w:rPr>
          <w:rFonts w:cs="Calibri"/>
          <w:sz w:val="24"/>
          <w:szCs w:val="24"/>
        </w:rPr>
      </w:pPr>
    </w:p>
    <w:p w14:paraId="3395D5D6" w14:textId="77777777" w:rsidR="00C22C7A" w:rsidRPr="003E605E" w:rsidRDefault="009A2530" w:rsidP="00203D80">
      <w:pPr>
        <w:spacing w:after="0"/>
        <w:jc w:val="center"/>
        <w:rPr>
          <w:rFonts w:cs="Calibri"/>
          <w:sz w:val="24"/>
          <w:szCs w:val="24"/>
        </w:rPr>
      </w:pPr>
      <w:r w:rsidRPr="003E605E">
        <w:rPr>
          <w:rFonts w:cs="Calibri"/>
          <w:sz w:val="24"/>
          <w:szCs w:val="24"/>
        </w:rPr>
        <w:br w:type="page"/>
      </w:r>
    </w:p>
    <w:p w14:paraId="06A28DDD" w14:textId="7C74DDFF" w:rsidR="00664D4F" w:rsidRPr="003E605E" w:rsidRDefault="000C06D1" w:rsidP="006555BC">
      <w:pPr>
        <w:spacing w:after="0"/>
        <w:jc w:val="both"/>
        <w:rPr>
          <w:rFonts w:cs="Calibri"/>
          <w:sz w:val="24"/>
          <w:szCs w:val="24"/>
        </w:rPr>
      </w:pPr>
      <w:r w:rsidRPr="003E605E">
        <w:rPr>
          <w:rFonts w:cs="Calibri"/>
          <w:b/>
          <w:bCs/>
          <w:sz w:val="24"/>
          <w:szCs w:val="24"/>
        </w:rPr>
        <w:lastRenderedPageBreak/>
        <w:t xml:space="preserve">L’anno </w:t>
      </w:r>
      <w:r w:rsidR="004E75C8" w:rsidRPr="003E605E">
        <w:rPr>
          <w:rFonts w:cs="Calibri"/>
          <w:b/>
          <w:bCs/>
          <w:sz w:val="24"/>
          <w:szCs w:val="24"/>
        </w:rPr>
        <w:t>202</w:t>
      </w:r>
      <w:r w:rsidR="00BB2A51" w:rsidRPr="003E605E">
        <w:rPr>
          <w:rFonts w:cs="Calibri"/>
          <w:b/>
          <w:bCs/>
          <w:sz w:val="24"/>
          <w:szCs w:val="24"/>
        </w:rPr>
        <w:t>5</w:t>
      </w:r>
      <w:r w:rsidR="004E75C8" w:rsidRPr="003E605E">
        <w:rPr>
          <w:rFonts w:cs="Calibri"/>
          <w:b/>
          <w:bCs/>
          <w:sz w:val="24"/>
          <w:szCs w:val="24"/>
        </w:rPr>
        <w:t xml:space="preserve"> il</w:t>
      </w:r>
      <w:r w:rsidRPr="003E605E">
        <w:rPr>
          <w:rFonts w:cs="Calibri"/>
          <w:b/>
          <w:bCs/>
          <w:sz w:val="24"/>
          <w:szCs w:val="24"/>
        </w:rPr>
        <w:t xml:space="preserve"> giorno</w:t>
      </w:r>
      <w:r w:rsidR="00FC4B60" w:rsidRPr="003E605E">
        <w:rPr>
          <w:rFonts w:cs="Calibri"/>
          <w:b/>
          <w:bCs/>
          <w:sz w:val="24"/>
          <w:szCs w:val="24"/>
        </w:rPr>
        <w:t xml:space="preserve"> </w:t>
      </w:r>
      <w:r w:rsidR="00D404C5">
        <w:rPr>
          <w:rFonts w:cs="Calibri"/>
          <w:b/>
          <w:bCs/>
          <w:sz w:val="24"/>
          <w:szCs w:val="24"/>
        </w:rPr>
        <w:t>___________</w:t>
      </w:r>
      <w:r w:rsidR="00FC4B60" w:rsidRPr="00A90A1B">
        <w:rPr>
          <w:rFonts w:cs="Calibri"/>
          <w:b/>
          <w:bCs/>
          <w:sz w:val="24"/>
          <w:szCs w:val="24"/>
        </w:rPr>
        <w:t xml:space="preserve"> </w:t>
      </w:r>
      <w:r w:rsidRPr="00A90A1B">
        <w:rPr>
          <w:rFonts w:cs="Calibri"/>
          <w:b/>
          <w:bCs/>
          <w:sz w:val="24"/>
          <w:szCs w:val="24"/>
        </w:rPr>
        <w:t>del mese</w:t>
      </w:r>
      <w:r w:rsidR="00FC4B60" w:rsidRPr="00A90A1B">
        <w:rPr>
          <w:rFonts w:cs="Calibri"/>
          <w:b/>
          <w:bCs/>
          <w:sz w:val="24"/>
          <w:szCs w:val="24"/>
        </w:rPr>
        <w:t xml:space="preserve"> di </w:t>
      </w:r>
      <w:r w:rsidR="00D404C5">
        <w:rPr>
          <w:rFonts w:cs="Calibri"/>
          <w:b/>
          <w:bCs/>
          <w:sz w:val="24"/>
          <w:szCs w:val="24"/>
        </w:rPr>
        <w:t>_________</w:t>
      </w:r>
      <w:r w:rsidR="0010639F" w:rsidRPr="00A90A1B">
        <w:rPr>
          <w:rFonts w:cs="Calibri"/>
          <w:b/>
          <w:bCs/>
          <w:sz w:val="24"/>
          <w:szCs w:val="24"/>
        </w:rPr>
        <w:t xml:space="preserve"> </w:t>
      </w:r>
      <w:r w:rsidR="004C5230" w:rsidRPr="00A90A1B">
        <w:rPr>
          <w:rFonts w:cs="Calibri"/>
          <w:b/>
          <w:bCs/>
          <w:sz w:val="24"/>
          <w:szCs w:val="24"/>
        </w:rPr>
        <w:t>con</w:t>
      </w:r>
      <w:r w:rsidR="004C5230" w:rsidRPr="003E605E">
        <w:rPr>
          <w:rFonts w:cs="Calibri"/>
          <w:b/>
          <w:bCs/>
          <w:sz w:val="24"/>
          <w:szCs w:val="24"/>
        </w:rPr>
        <w:t xml:space="preserve"> la presente scrittura privata redatta in duplice copia </w:t>
      </w:r>
    </w:p>
    <w:p w14:paraId="03A7D415" w14:textId="3F6E5604" w:rsidR="004E75C8" w:rsidRPr="003E605E" w:rsidRDefault="00FC4B60" w:rsidP="00FC4B60">
      <w:pPr>
        <w:spacing w:after="0"/>
        <w:jc w:val="center"/>
        <w:rPr>
          <w:rFonts w:cs="Calibri"/>
          <w:sz w:val="24"/>
          <w:szCs w:val="24"/>
        </w:rPr>
      </w:pPr>
      <w:r w:rsidRPr="003E605E">
        <w:rPr>
          <w:rFonts w:cs="Calibri"/>
          <w:sz w:val="24"/>
          <w:szCs w:val="24"/>
        </w:rPr>
        <w:t>TRA</w:t>
      </w:r>
    </w:p>
    <w:p w14:paraId="04274F97" w14:textId="0F6615AC" w:rsidR="00E41E8C" w:rsidRPr="003E605E" w:rsidRDefault="00664D4F" w:rsidP="00F074A5">
      <w:pPr>
        <w:pStyle w:val="Paragrafoelenco"/>
        <w:numPr>
          <w:ilvl w:val="0"/>
          <w:numId w:val="1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jc w:val="both"/>
        <w:rPr>
          <w:rFonts w:cs="Calibri"/>
          <w:sz w:val="24"/>
          <w:szCs w:val="24"/>
        </w:rPr>
      </w:pPr>
      <w:r w:rsidRPr="003E605E">
        <w:rPr>
          <w:rFonts w:cs="Calibri"/>
          <w:sz w:val="24"/>
          <w:szCs w:val="24"/>
        </w:rPr>
        <w:t>-</w:t>
      </w:r>
      <w:r w:rsidR="005F3F06" w:rsidRPr="003E605E">
        <w:rPr>
          <w:rFonts w:cs="Calibri"/>
          <w:sz w:val="24"/>
          <w:szCs w:val="24"/>
        </w:rPr>
        <w:t xml:space="preserve"> </w:t>
      </w:r>
      <w:r w:rsidR="00C22C7A" w:rsidRPr="003E605E">
        <w:rPr>
          <w:rFonts w:cs="Calibri"/>
          <w:sz w:val="24"/>
          <w:szCs w:val="24"/>
        </w:rPr>
        <w:t xml:space="preserve">Il Consiglio dell’Ordine dei Dottori Agronomi e dei Dottori Forestali </w:t>
      </w:r>
      <w:r w:rsidR="00D404C5">
        <w:rPr>
          <w:rFonts w:cs="Calibri"/>
          <w:sz w:val="24"/>
          <w:szCs w:val="24"/>
        </w:rPr>
        <w:t>di ______________</w:t>
      </w:r>
      <w:r w:rsidR="003A2B72">
        <w:rPr>
          <w:rFonts w:cs="Calibri"/>
          <w:sz w:val="24"/>
          <w:szCs w:val="24"/>
        </w:rPr>
        <w:t xml:space="preserve"> (di seguito anche Ordine) </w:t>
      </w:r>
      <w:r w:rsidR="00D404C5">
        <w:rPr>
          <w:rFonts w:cs="Calibri"/>
          <w:sz w:val="24"/>
          <w:szCs w:val="24"/>
        </w:rPr>
        <w:t>,</w:t>
      </w:r>
      <w:r w:rsidR="00C22C7A" w:rsidRPr="003E605E">
        <w:rPr>
          <w:rFonts w:cs="Calibri"/>
          <w:sz w:val="24"/>
          <w:szCs w:val="24"/>
        </w:rPr>
        <w:t xml:space="preserve"> con sede legale in </w:t>
      </w:r>
      <w:r w:rsidR="00D404C5">
        <w:rPr>
          <w:rFonts w:cs="Calibri"/>
          <w:sz w:val="24"/>
          <w:szCs w:val="24"/>
        </w:rPr>
        <w:t>__________</w:t>
      </w:r>
      <w:r w:rsidR="00C22C7A" w:rsidRPr="003E605E">
        <w:rPr>
          <w:rFonts w:cs="Calibri"/>
          <w:sz w:val="24"/>
          <w:szCs w:val="24"/>
        </w:rPr>
        <w:t xml:space="preserve">, in via </w:t>
      </w:r>
      <w:r w:rsidR="00D404C5">
        <w:rPr>
          <w:rFonts w:cs="Calibri"/>
          <w:sz w:val="24"/>
          <w:szCs w:val="24"/>
        </w:rPr>
        <w:t>______</w:t>
      </w:r>
      <w:r w:rsidR="00C22C7A" w:rsidRPr="003E605E">
        <w:rPr>
          <w:rFonts w:cs="Calibri"/>
          <w:sz w:val="24"/>
          <w:szCs w:val="24"/>
        </w:rPr>
        <w:t xml:space="preserve">, c.f. </w:t>
      </w:r>
      <w:r w:rsidR="00D404C5">
        <w:rPr>
          <w:rFonts w:cs="Calibri"/>
          <w:sz w:val="24"/>
          <w:szCs w:val="24"/>
        </w:rPr>
        <w:t>__________</w:t>
      </w:r>
      <w:r w:rsidR="00C22C7A" w:rsidRPr="003E605E">
        <w:rPr>
          <w:rFonts w:cs="Calibri"/>
          <w:sz w:val="24"/>
          <w:szCs w:val="24"/>
        </w:rPr>
        <w:t xml:space="preserve">, </w:t>
      </w:r>
      <w:r w:rsidR="0096312F" w:rsidRPr="003E605E">
        <w:rPr>
          <w:rFonts w:cs="Calibri"/>
          <w:sz w:val="24"/>
          <w:szCs w:val="24"/>
        </w:rPr>
        <w:t>indirizz</w:t>
      </w:r>
      <w:r w:rsidR="00FC4B60" w:rsidRPr="003E605E">
        <w:rPr>
          <w:rFonts w:cs="Calibri"/>
          <w:sz w:val="24"/>
          <w:szCs w:val="24"/>
        </w:rPr>
        <w:t>o</w:t>
      </w:r>
      <w:r w:rsidR="0096312F" w:rsidRPr="003E605E">
        <w:rPr>
          <w:rFonts w:cs="Calibri"/>
          <w:sz w:val="24"/>
          <w:szCs w:val="24"/>
        </w:rPr>
        <w:t xml:space="preserve"> pec</w:t>
      </w:r>
      <w:r w:rsidR="00FC4B60" w:rsidRPr="003E605E">
        <w:rPr>
          <w:rFonts w:cs="Calibri"/>
          <w:sz w:val="24"/>
          <w:szCs w:val="24"/>
        </w:rPr>
        <w:t xml:space="preserve"> </w:t>
      </w:r>
      <w:r w:rsidR="00D404C5">
        <w:t>___________</w:t>
      </w:r>
      <w:r w:rsidR="00C22C7A" w:rsidRPr="003E605E">
        <w:rPr>
          <w:rFonts w:cs="Calibri"/>
          <w:sz w:val="24"/>
          <w:szCs w:val="24"/>
        </w:rPr>
        <w:t xml:space="preserve">in persona del </w:t>
      </w:r>
      <w:r w:rsidR="00FC4B60" w:rsidRPr="003E605E">
        <w:rPr>
          <w:rFonts w:cs="Calibri"/>
          <w:sz w:val="24"/>
          <w:szCs w:val="24"/>
        </w:rPr>
        <w:t>s</w:t>
      </w:r>
      <w:r w:rsidR="00C22C7A" w:rsidRPr="003E605E">
        <w:rPr>
          <w:rFonts w:cs="Calibri"/>
          <w:sz w:val="24"/>
          <w:szCs w:val="24"/>
        </w:rPr>
        <w:t xml:space="preserve">uo Presidente e legale rappresentante </w:t>
      </w:r>
      <w:r w:rsidR="00C22C7A" w:rsidRPr="003E605E">
        <w:rPr>
          <w:rFonts w:cs="Calibri"/>
          <w:i/>
          <w:sz w:val="24"/>
          <w:szCs w:val="24"/>
        </w:rPr>
        <w:t>pro-tempore</w:t>
      </w:r>
      <w:r w:rsidR="00FC4B60" w:rsidRPr="003E605E">
        <w:rPr>
          <w:rFonts w:cs="Calibri"/>
          <w:i/>
          <w:sz w:val="24"/>
          <w:szCs w:val="24"/>
        </w:rPr>
        <w:t>,</w:t>
      </w:r>
      <w:r w:rsidR="009135EF" w:rsidRPr="003E605E">
        <w:rPr>
          <w:rFonts w:cs="Calibri"/>
          <w:sz w:val="24"/>
          <w:szCs w:val="24"/>
        </w:rPr>
        <w:t xml:space="preserve"> </w:t>
      </w:r>
      <w:r w:rsidR="00D404C5">
        <w:rPr>
          <w:rFonts w:cs="Calibri"/>
          <w:b/>
          <w:bCs/>
          <w:sz w:val="24"/>
          <w:szCs w:val="24"/>
        </w:rPr>
        <w:t>______________</w:t>
      </w:r>
      <w:r w:rsidR="00C22C7A" w:rsidRPr="003E605E">
        <w:rPr>
          <w:rFonts w:cs="Calibri"/>
          <w:sz w:val="24"/>
          <w:szCs w:val="24"/>
        </w:rPr>
        <w:t xml:space="preserve">, </w:t>
      </w:r>
      <w:r w:rsidR="00FC4B60" w:rsidRPr="003E605E">
        <w:rPr>
          <w:rFonts w:cs="Calibri"/>
          <w:sz w:val="24"/>
          <w:szCs w:val="24"/>
        </w:rPr>
        <w:t>Dottore Agronomo</w:t>
      </w:r>
      <w:r w:rsidR="00D404C5">
        <w:rPr>
          <w:rFonts w:cs="Calibri"/>
          <w:sz w:val="24"/>
          <w:szCs w:val="24"/>
        </w:rPr>
        <w:t>/Dottore Forestale</w:t>
      </w:r>
      <w:r w:rsidR="00FC4B60" w:rsidRPr="003E605E">
        <w:rPr>
          <w:rFonts w:cs="Calibri"/>
          <w:sz w:val="24"/>
          <w:szCs w:val="24"/>
        </w:rPr>
        <w:t xml:space="preserve"> </w:t>
      </w:r>
      <w:r w:rsidR="009F7D0F" w:rsidRPr="003E605E">
        <w:rPr>
          <w:rFonts w:cs="Calibri"/>
          <w:sz w:val="24"/>
          <w:szCs w:val="24"/>
        </w:rPr>
        <w:t xml:space="preserve">a ciò autorizzato con delibera n. </w:t>
      </w:r>
      <w:r w:rsidR="00D404C5">
        <w:rPr>
          <w:rFonts w:cs="Calibri"/>
          <w:sz w:val="24"/>
          <w:szCs w:val="24"/>
        </w:rPr>
        <w:t>_________</w:t>
      </w:r>
      <w:r w:rsidR="004F0E69" w:rsidRPr="003E605E">
        <w:rPr>
          <w:rFonts w:cs="Calibri"/>
          <w:sz w:val="24"/>
          <w:szCs w:val="24"/>
        </w:rPr>
        <w:t xml:space="preserve"> del </w:t>
      </w:r>
      <w:r w:rsidR="00D404C5">
        <w:rPr>
          <w:rFonts w:cs="Calibri"/>
          <w:sz w:val="24"/>
          <w:szCs w:val="24"/>
        </w:rPr>
        <w:t>____________</w:t>
      </w:r>
    </w:p>
    <w:p w14:paraId="619196A8" w14:textId="00A26A95" w:rsidR="00065A94" w:rsidRPr="003E605E" w:rsidRDefault="00FC4B60" w:rsidP="00FC4B60">
      <w:pPr>
        <w:spacing w:after="0"/>
        <w:jc w:val="center"/>
        <w:rPr>
          <w:rFonts w:cs="Calibri"/>
          <w:sz w:val="24"/>
          <w:szCs w:val="24"/>
        </w:rPr>
      </w:pPr>
      <w:r w:rsidRPr="003E605E">
        <w:rPr>
          <w:rFonts w:cs="Calibri"/>
          <w:sz w:val="24"/>
          <w:szCs w:val="24"/>
        </w:rPr>
        <w:t>E</w:t>
      </w:r>
    </w:p>
    <w:p w14:paraId="32F4F271" w14:textId="00CC9301" w:rsidR="00C22C7A" w:rsidRPr="003E605E" w:rsidRDefault="00EC7E77" w:rsidP="00203D80">
      <w:pPr>
        <w:spacing w:after="0"/>
        <w:jc w:val="both"/>
        <w:rPr>
          <w:rFonts w:cs="Calibri"/>
          <w:sz w:val="24"/>
          <w:szCs w:val="24"/>
        </w:rPr>
      </w:pPr>
      <w:r w:rsidRPr="003E605E">
        <w:rPr>
          <w:rFonts w:cs="Calibri"/>
          <w:sz w:val="24"/>
          <w:szCs w:val="24"/>
        </w:rPr>
        <w:t>Horsa Link srl, con sede legale in Camerino (MC), via A. D’Accorso, 29 - P.IVA n.</w:t>
      </w:r>
      <w:r w:rsidRPr="003E605E">
        <w:rPr>
          <w:rFonts w:cs="Calibri"/>
          <w:color w:val="1A1918"/>
          <w:sz w:val="24"/>
          <w:szCs w:val="24"/>
          <w:shd w:val="clear" w:color="auto" w:fill="F7F5F2"/>
        </w:rPr>
        <w:t xml:space="preserve"> </w:t>
      </w:r>
      <w:r w:rsidRPr="003E605E">
        <w:rPr>
          <w:rFonts w:cs="Calibri"/>
          <w:sz w:val="24"/>
          <w:szCs w:val="24"/>
        </w:rPr>
        <w:t xml:space="preserve">01615270434 </w:t>
      </w:r>
      <w:r w:rsidR="00582C5B" w:rsidRPr="003E605E">
        <w:rPr>
          <w:rFonts w:cs="Calibri"/>
          <w:sz w:val="24"/>
          <w:szCs w:val="24"/>
        </w:rPr>
        <w:t xml:space="preserve">in persona del Suo legale rappresentante </w:t>
      </w:r>
      <w:r w:rsidR="001E6876">
        <w:rPr>
          <w:rFonts w:cs="Calibri"/>
          <w:sz w:val="24"/>
          <w:szCs w:val="24"/>
        </w:rPr>
        <w:t>Francesco Maccari</w:t>
      </w:r>
      <w:r w:rsidR="00582C5B" w:rsidRPr="003E605E">
        <w:rPr>
          <w:rFonts w:cs="Calibri"/>
          <w:sz w:val="24"/>
          <w:szCs w:val="24"/>
        </w:rPr>
        <w:t xml:space="preserve"> </w:t>
      </w:r>
      <w:r w:rsidR="00C22C7A" w:rsidRPr="003E605E">
        <w:rPr>
          <w:rFonts w:eastAsia="Times New Roman" w:cs="Calibri"/>
          <w:color w:val="000001"/>
          <w:sz w:val="24"/>
          <w:szCs w:val="24"/>
          <w:lang w:eastAsia="it-IT"/>
        </w:rPr>
        <w:t xml:space="preserve">(di seguito anche </w:t>
      </w:r>
      <w:r w:rsidR="00582C5B" w:rsidRPr="003E605E">
        <w:rPr>
          <w:rFonts w:eastAsia="Times New Roman" w:cs="Calibri"/>
          <w:color w:val="000001"/>
          <w:sz w:val="24"/>
          <w:szCs w:val="24"/>
          <w:lang w:eastAsia="it-IT"/>
        </w:rPr>
        <w:t>Affidatario</w:t>
      </w:r>
      <w:r w:rsidR="00C22C7A" w:rsidRPr="003E605E">
        <w:rPr>
          <w:rFonts w:eastAsia="Times New Roman" w:cs="Calibri"/>
          <w:color w:val="000001"/>
          <w:sz w:val="24"/>
          <w:szCs w:val="24"/>
          <w:lang w:eastAsia="it-IT"/>
        </w:rPr>
        <w:t>)</w:t>
      </w:r>
      <w:r w:rsidR="00C22C7A" w:rsidRPr="003E605E">
        <w:rPr>
          <w:rFonts w:cs="Calibri"/>
          <w:sz w:val="24"/>
          <w:szCs w:val="24"/>
        </w:rPr>
        <w:t xml:space="preserve">, </w:t>
      </w:r>
    </w:p>
    <w:p w14:paraId="6511AE7D" w14:textId="77777777" w:rsidR="00922982" w:rsidRPr="003E605E" w:rsidRDefault="00922982" w:rsidP="00203D80">
      <w:pPr>
        <w:spacing w:after="0"/>
        <w:jc w:val="both"/>
        <w:rPr>
          <w:rFonts w:cs="Calibri"/>
          <w:sz w:val="24"/>
          <w:szCs w:val="24"/>
        </w:rPr>
      </w:pPr>
    </w:p>
    <w:p w14:paraId="7A05B91B" w14:textId="39C45CAC" w:rsidR="00C22C7A" w:rsidRPr="003E605E" w:rsidRDefault="00C22C7A" w:rsidP="00203D80">
      <w:pPr>
        <w:spacing w:after="0"/>
        <w:jc w:val="center"/>
        <w:rPr>
          <w:rFonts w:cs="Calibri"/>
          <w:b/>
          <w:bCs/>
          <w:sz w:val="24"/>
          <w:szCs w:val="24"/>
        </w:rPr>
      </w:pPr>
      <w:r w:rsidRPr="003E605E">
        <w:rPr>
          <w:rFonts w:cs="Calibri"/>
          <w:b/>
          <w:bCs/>
          <w:sz w:val="24"/>
          <w:szCs w:val="24"/>
        </w:rPr>
        <w:t>PREMESSO CHE</w:t>
      </w:r>
    </w:p>
    <w:p w14:paraId="3D23F58C" w14:textId="77777777" w:rsidR="00623654" w:rsidRPr="003E605E" w:rsidRDefault="00623654" w:rsidP="00203D80">
      <w:pPr>
        <w:spacing w:after="0"/>
        <w:jc w:val="center"/>
        <w:rPr>
          <w:rFonts w:cs="Calibri"/>
          <w:sz w:val="24"/>
          <w:szCs w:val="24"/>
        </w:rPr>
      </w:pPr>
    </w:p>
    <w:p w14:paraId="683DBA7F" w14:textId="3593715A" w:rsidR="00F86EC5" w:rsidRPr="003E605E" w:rsidRDefault="00C22C7A" w:rsidP="00A01334">
      <w:pPr>
        <w:spacing w:after="0"/>
        <w:jc w:val="both"/>
        <w:rPr>
          <w:rFonts w:cs="Calibri"/>
          <w:sz w:val="24"/>
          <w:szCs w:val="24"/>
        </w:rPr>
      </w:pPr>
      <w:r w:rsidRPr="003E605E">
        <w:rPr>
          <w:rFonts w:cs="Calibri"/>
          <w:sz w:val="24"/>
          <w:szCs w:val="24"/>
        </w:rPr>
        <w:t xml:space="preserve">con la delibera </w:t>
      </w:r>
      <w:r w:rsidR="00FE4E87" w:rsidRPr="003E605E">
        <w:rPr>
          <w:rFonts w:cs="Calibri"/>
          <w:sz w:val="24"/>
          <w:szCs w:val="24"/>
        </w:rPr>
        <w:t xml:space="preserve">n. </w:t>
      </w:r>
      <w:r w:rsidR="00D404C5">
        <w:rPr>
          <w:rFonts w:cs="Calibri"/>
          <w:sz w:val="24"/>
          <w:szCs w:val="24"/>
        </w:rPr>
        <w:t>_________</w:t>
      </w:r>
      <w:r w:rsidR="00F86EC5" w:rsidRPr="003E605E">
        <w:rPr>
          <w:rFonts w:cs="Calibri"/>
          <w:sz w:val="24"/>
          <w:szCs w:val="24"/>
        </w:rPr>
        <w:t xml:space="preserve"> del </w:t>
      </w:r>
      <w:r w:rsidR="00D404C5">
        <w:rPr>
          <w:rFonts w:cs="Calibri"/>
          <w:sz w:val="24"/>
          <w:szCs w:val="24"/>
        </w:rPr>
        <w:t>___________</w:t>
      </w:r>
      <w:r w:rsidR="00F86EC5" w:rsidRPr="003E605E">
        <w:rPr>
          <w:rFonts w:cs="Calibri"/>
          <w:sz w:val="24"/>
          <w:szCs w:val="24"/>
        </w:rPr>
        <w:t xml:space="preserve"> </w:t>
      </w:r>
      <w:r w:rsidR="00D404C5">
        <w:rPr>
          <w:rFonts w:cs="Calibri"/>
          <w:sz w:val="24"/>
          <w:szCs w:val="24"/>
        </w:rPr>
        <w:t>veniva</w:t>
      </w:r>
      <w:r w:rsidR="00A01334" w:rsidRPr="003E605E">
        <w:rPr>
          <w:rFonts w:cs="Calibri"/>
          <w:sz w:val="24"/>
          <w:szCs w:val="24"/>
        </w:rPr>
        <w:t xml:space="preserve"> affidat</w:t>
      </w:r>
      <w:r w:rsidR="00D404C5">
        <w:rPr>
          <w:rFonts w:cs="Calibri"/>
          <w:sz w:val="24"/>
          <w:szCs w:val="24"/>
        </w:rPr>
        <w:t>o</w:t>
      </w:r>
      <w:r w:rsidR="00A01334" w:rsidRPr="003E605E">
        <w:rPr>
          <w:rFonts w:cs="Calibri"/>
          <w:sz w:val="24"/>
          <w:szCs w:val="24"/>
        </w:rPr>
        <w:t xml:space="preserve"> ad Horsa </w:t>
      </w:r>
      <w:r w:rsidR="00A01334" w:rsidRPr="00D404C5">
        <w:rPr>
          <w:rFonts w:cs="Calibri"/>
          <w:sz w:val="24"/>
          <w:szCs w:val="24"/>
        </w:rPr>
        <w:t xml:space="preserve">Link srl </w:t>
      </w:r>
      <w:r w:rsidR="00D404C5" w:rsidRPr="00D404C5">
        <w:rPr>
          <w:rFonts w:cs="Calibri"/>
          <w:bCs/>
          <w:sz w:val="24"/>
          <w:szCs w:val="24"/>
        </w:rPr>
        <w:t>il servizio di assistenza correttiva ed adeguativa e manutenzione del sito dell’Ordine</w:t>
      </w:r>
      <w:r w:rsidR="00A01334" w:rsidRPr="00D404C5">
        <w:rPr>
          <w:rFonts w:cs="Calibri"/>
          <w:bCs/>
          <w:sz w:val="24"/>
          <w:szCs w:val="24"/>
        </w:rPr>
        <w:t xml:space="preserve"> a dec</w:t>
      </w:r>
      <w:r w:rsidR="00A01334" w:rsidRPr="00D404C5">
        <w:rPr>
          <w:rFonts w:cs="Calibri"/>
          <w:sz w:val="24"/>
          <w:szCs w:val="24"/>
        </w:rPr>
        <w:t>orre</w:t>
      </w:r>
      <w:r w:rsidR="00A01334" w:rsidRPr="003E605E">
        <w:rPr>
          <w:rFonts w:cs="Calibri"/>
          <w:sz w:val="24"/>
          <w:szCs w:val="24"/>
        </w:rPr>
        <w:t xml:space="preserve">re </w:t>
      </w:r>
      <w:r w:rsidR="00A01334" w:rsidRPr="007032EF">
        <w:rPr>
          <w:rFonts w:cs="Calibri"/>
          <w:sz w:val="24"/>
          <w:szCs w:val="24"/>
        </w:rPr>
        <w:t xml:space="preserve">dal </w:t>
      </w:r>
      <w:r w:rsidR="00D404C5">
        <w:rPr>
          <w:rFonts w:cs="Calibri"/>
          <w:sz w:val="24"/>
          <w:szCs w:val="24"/>
        </w:rPr>
        <w:t>_____________</w:t>
      </w:r>
      <w:r w:rsidR="00A01334" w:rsidRPr="007032EF">
        <w:rPr>
          <w:rFonts w:cs="Calibri"/>
          <w:sz w:val="24"/>
          <w:szCs w:val="24"/>
        </w:rPr>
        <w:t>.</w:t>
      </w:r>
    </w:p>
    <w:p w14:paraId="0650AAE5" w14:textId="605E65E4" w:rsidR="00C22C7A" w:rsidRPr="003E605E" w:rsidRDefault="00C22C7A" w:rsidP="00D404C5">
      <w:pPr>
        <w:spacing w:after="0"/>
        <w:jc w:val="both"/>
        <w:rPr>
          <w:rFonts w:cs="Calibri"/>
          <w:sz w:val="24"/>
          <w:szCs w:val="24"/>
        </w:rPr>
      </w:pPr>
      <w:r w:rsidRPr="003E605E">
        <w:rPr>
          <w:rFonts w:cs="Calibri"/>
          <w:sz w:val="24"/>
          <w:szCs w:val="24"/>
        </w:rPr>
        <w:t xml:space="preserve">Codice Identificativo di Gara (CIG) </w:t>
      </w:r>
      <w:r w:rsidR="00104CD9" w:rsidRPr="003E605E">
        <w:rPr>
          <w:rFonts w:cs="Calibri"/>
          <w:sz w:val="24"/>
          <w:szCs w:val="24"/>
        </w:rPr>
        <w:t>n</w:t>
      </w:r>
      <w:r w:rsidR="00FC4B60" w:rsidRPr="003E605E">
        <w:rPr>
          <w:rFonts w:cs="Calibri"/>
          <w:sz w:val="24"/>
          <w:szCs w:val="24"/>
        </w:rPr>
        <w:t>._________________________</w:t>
      </w:r>
    </w:p>
    <w:p w14:paraId="5FB8BAC0" w14:textId="77777777" w:rsidR="00C71C2C" w:rsidRPr="003E605E" w:rsidRDefault="00C71C2C" w:rsidP="00203D80">
      <w:pPr>
        <w:spacing w:after="0"/>
        <w:jc w:val="both"/>
        <w:rPr>
          <w:rFonts w:cs="Calibri"/>
          <w:b/>
          <w:bCs/>
          <w:sz w:val="24"/>
          <w:szCs w:val="24"/>
        </w:rPr>
      </w:pPr>
    </w:p>
    <w:p w14:paraId="4CE1545B" w14:textId="45D9FF44" w:rsidR="00C22C7A" w:rsidRPr="003E605E" w:rsidRDefault="00C22C7A" w:rsidP="00203D80">
      <w:pPr>
        <w:spacing w:after="0"/>
        <w:jc w:val="center"/>
        <w:rPr>
          <w:rFonts w:cs="Calibri"/>
          <w:b/>
          <w:bCs/>
          <w:sz w:val="24"/>
          <w:szCs w:val="24"/>
        </w:rPr>
      </w:pPr>
      <w:r w:rsidRPr="003E605E">
        <w:rPr>
          <w:rFonts w:cs="Calibri"/>
          <w:b/>
          <w:bCs/>
          <w:sz w:val="24"/>
          <w:szCs w:val="24"/>
        </w:rPr>
        <w:t>CONSIDERATO CHE</w:t>
      </w:r>
    </w:p>
    <w:p w14:paraId="5722A30D" w14:textId="77777777" w:rsidR="00623654" w:rsidRPr="003E605E" w:rsidRDefault="00623654" w:rsidP="00203D80">
      <w:pPr>
        <w:spacing w:after="0"/>
        <w:jc w:val="center"/>
        <w:rPr>
          <w:rFonts w:cs="Calibri"/>
          <w:sz w:val="24"/>
          <w:szCs w:val="24"/>
        </w:rPr>
      </w:pPr>
    </w:p>
    <w:p w14:paraId="7B6E0384" w14:textId="38B5F403" w:rsidR="00C22C7A" w:rsidRPr="003E605E" w:rsidRDefault="00C22C7A" w:rsidP="00203D80">
      <w:pPr>
        <w:spacing w:after="0"/>
        <w:jc w:val="both"/>
        <w:rPr>
          <w:rFonts w:cs="Calibri"/>
          <w:sz w:val="24"/>
          <w:szCs w:val="24"/>
        </w:rPr>
      </w:pPr>
      <w:r w:rsidRPr="003E605E">
        <w:rPr>
          <w:rFonts w:cs="Calibri"/>
          <w:sz w:val="24"/>
          <w:szCs w:val="24"/>
        </w:rPr>
        <w:t xml:space="preserve">occorre stipulare con </w:t>
      </w:r>
      <w:r w:rsidR="00A01334" w:rsidRPr="003E605E">
        <w:rPr>
          <w:rFonts w:cs="Calibri"/>
          <w:sz w:val="24"/>
          <w:szCs w:val="24"/>
        </w:rPr>
        <w:t>la citata ditta</w:t>
      </w:r>
      <w:r w:rsidRPr="003E605E">
        <w:rPr>
          <w:rFonts w:cs="Calibri"/>
          <w:sz w:val="24"/>
          <w:szCs w:val="24"/>
        </w:rPr>
        <w:t xml:space="preserve"> </w:t>
      </w:r>
      <w:r w:rsidR="00582C5B" w:rsidRPr="003E605E">
        <w:rPr>
          <w:rFonts w:cs="Calibri"/>
          <w:sz w:val="24"/>
          <w:szCs w:val="24"/>
        </w:rPr>
        <w:t>Affidatar</w:t>
      </w:r>
      <w:r w:rsidR="00A01334" w:rsidRPr="003E605E">
        <w:rPr>
          <w:rFonts w:cs="Calibri"/>
          <w:sz w:val="24"/>
          <w:szCs w:val="24"/>
        </w:rPr>
        <w:t>ia</w:t>
      </w:r>
      <w:r w:rsidRPr="003E605E">
        <w:rPr>
          <w:rFonts w:cs="Calibri"/>
          <w:sz w:val="24"/>
          <w:szCs w:val="24"/>
        </w:rPr>
        <w:t xml:space="preserve"> apposito contratto al fine di stabilire l’ambito di espletamento delle prestazioni, nonché le modalità di pagamento e quanto altro occorra a stabilire in modo univoco i rapporti </w:t>
      </w:r>
      <w:r w:rsidR="00BF644A" w:rsidRPr="003E605E">
        <w:rPr>
          <w:rFonts w:cs="Calibri"/>
          <w:sz w:val="24"/>
          <w:szCs w:val="24"/>
        </w:rPr>
        <w:t>tra le</w:t>
      </w:r>
      <w:r w:rsidR="00B861C3" w:rsidRPr="003E605E">
        <w:rPr>
          <w:rFonts w:cs="Calibri"/>
          <w:sz w:val="24"/>
          <w:szCs w:val="24"/>
        </w:rPr>
        <w:t xml:space="preserve"> parti.</w:t>
      </w:r>
    </w:p>
    <w:p w14:paraId="4689E4B3" w14:textId="77777777" w:rsidR="00C71C2C" w:rsidRPr="003E605E" w:rsidRDefault="00C71C2C" w:rsidP="00203D80">
      <w:pPr>
        <w:spacing w:after="0"/>
        <w:jc w:val="both"/>
        <w:rPr>
          <w:rFonts w:cs="Calibri"/>
          <w:sz w:val="24"/>
          <w:szCs w:val="24"/>
        </w:rPr>
      </w:pPr>
    </w:p>
    <w:p w14:paraId="331789B6" w14:textId="77777777" w:rsidR="00C22C7A" w:rsidRPr="003E605E" w:rsidRDefault="00C22C7A" w:rsidP="00203D80">
      <w:pPr>
        <w:spacing w:after="0"/>
        <w:jc w:val="center"/>
        <w:rPr>
          <w:rFonts w:cs="Calibri"/>
          <w:b/>
          <w:bCs/>
          <w:sz w:val="24"/>
          <w:szCs w:val="24"/>
        </w:rPr>
      </w:pPr>
      <w:r w:rsidRPr="003E605E">
        <w:rPr>
          <w:rFonts w:cs="Calibri"/>
          <w:b/>
          <w:bCs/>
          <w:sz w:val="24"/>
          <w:szCs w:val="24"/>
        </w:rPr>
        <w:t>TUTTO CIÒ PREMESSO E CONSIDERATO, LE PARTI CONVENGONO QUANTO SEGUE</w:t>
      </w:r>
    </w:p>
    <w:p w14:paraId="290AC710" w14:textId="77777777" w:rsidR="00C71C2C" w:rsidRPr="003E605E" w:rsidRDefault="00C71C2C" w:rsidP="00203D80">
      <w:pPr>
        <w:spacing w:after="0"/>
        <w:jc w:val="center"/>
        <w:rPr>
          <w:rFonts w:cs="Calibri"/>
          <w:sz w:val="24"/>
          <w:szCs w:val="24"/>
        </w:rPr>
      </w:pPr>
    </w:p>
    <w:p w14:paraId="1D837047" w14:textId="18F98964" w:rsidR="00C22C7A" w:rsidRPr="003E605E" w:rsidRDefault="00C22C7A" w:rsidP="00203D80">
      <w:pPr>
        <w:pStyle w:val="Titolo3"/>
        <w:numPr>
          <w:ilvl w:val="0"/>
          <w:numId w:val="2"/>
        </w:numPr>
        <w:spacing w:before="0"/>
        <w:rPr>
          <w:rFonts w:ascii="Calibri" w:hAnsi="Calibri" w:cs="Calibri"/>
          <w:sz w:val="24"/>
          <w:szCs w:val="24"/>
        </w:rPr>
      </w:pPr>
      <w:r w:rsidRPr="003E605E">
        <w:rPr>
          <w:rFonts w:ascii="Calibri" w:hAnsi="Calibri" w:cs="Calibri"/>
          <w:sz w:val="24"/>
          <w:szCs w:val="24"/>
        </w:rPr>
        <w:t>Oggetto dell'incarico</w:t>
      </w:r>
      <w:r w:rsidR="006710DB" w:rsidRPr="003E605E">
        <w:rPr>
          <w:rFonts w:ascii="Calibri" w:hAnsi="Calibri" w:cs="Calibri"/>
          <w:sz w:val="24"/>
          <w:szCs w:val="24"/>
        </w:rPr>
        <w:t xml:space="preserve"> e descrizione </w:t>
      </w:r>
      <w:r w:rsidR="00771435" w:rsidRPr="003E605E">
        <w:rPr>
          <w:rFonts w:ascii="Calibri" w:hAnsi="Calibri" w:cs="Calibri"/>
          <w:sz w:val="24"/>
          <w:szCs w:val="24"/>
        </w:rPr>
        <w:t>dell</w:t>
      </w:r>
      <w:r w:rsidR="00A2499A" w:rsidRPr="003E605E">
        <w:rPr>
          <w:rFonts w:ascii="Calibri" w:hAnsi="Calibri" w:cs="Calibri"/>
          <w:sz w:val="24"/>
          <w:szCs w:val="24"/>
        </w:rPr>
        <w:t>e</w:t>
      </w:r>
      <w:r w:rsidR="00771435" w:rsidRPr="003E605E">
        <w:rPr>
          <w:rFonts w:ascii="Calibri" w:hAnsi="Calibri" w:cs="Calibri"/>
          <w:sz w:val="24"/>
          <w:szCs w:val="24"/>
        </w:rPr>
        <w:t xml:space="preserve"> prestazioni.</w:t>
      </w:r>
    </w:p>
    <w:p w14:paraId="503DA422" w14:textId="48F8457F" w:rsidR="0022732A" w:rsidRPr="00F074A5" w:rsidRDefault="00834DCB" w:rsidP="00F074A5">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70" w:after="0"/>
        <w:jc w:val="both"/>
        <w:rPr>
          <w:rFonts w:eastAsia="Times New Roman" w:cs="Calibri"/>
          <w:color w:val="000001"/>
          <w:lang w:eastAsia="it-IT"/>
        </w:rPr>
      </w:pPr>
      <w:r w:rsidRPr="00F074A5">
        <w:t>Il</w:t>
      </w:r>
      <w:r w:rsidRPr="00F074A5">
        <w:rPr>
          <w:rFonts w:eastAsia="Times New Roman" w:cs="Calibri"/>
          <w:color w:val="000001"/>
          <w:sz w:val="24"/>
          <w:szCs w:val="24"/>
          <w:lang w:eastAsia="it-IT"/>
        </w:rPr>
        <w:t xml:space="preserve"> presente contratto</w:t>
      </w:r>
      <w:r w:rsidR="00D615EB" w:rsidRPr="00F074A5">
        <w:rPr>
          <w:rFonts w:eastAsia="Times New Roman" w:cs="Calibri"/>
          <w:color w:val="000001"/>
          <w:sz w:val="24"/>
          <w:szCs w:val="24"/>
          <w:lang w:eastAsia="it-IT"/>
        </w:rPr>
        <w:t xml:space="preserve"> ha </w:t>
      </w:r>
      <w:r w:rsidR="009A3879" w:rsidRPr="00F074A5">
        <w:rPr>
          <w:rFonts w:eastAsia="Times New Roman" w:cs="Calibri"/>
          <w:color w:val="000001"/>
          <w:sz w:val="24"/>
          <w:szCs w:val="24"/>
          <w:lang w:eastAsia="it-IT"/>
        </w:rPr>
        <w:t>per oggetto</w:t>
      </w:r>
      <w:r w:rsidR="00A01334" w:rsidRPr="00F074A5">
        <w:rPr>
          <w:rFonts w:eastAsia="Times New Roman" w:cs="Calibri"/>
          <w:color w:val="000001"/>
          <w:sz w:val="24"/>
          <w:szCs w:val="24"/>
          <w:lang w:eastAsia="it-IT"/>
        </w:rPr>
        <w:t xml:space="preserve"> </w:t>
      </w:r>
      <w:r w:rsidR="00D404C5" w:rsidRPr="00D404C5">
        <w:rPr>
          <w:rFonts w:cs="Calibri"/>
          <w:bCs/>
          <w:sz w:val="24"/>
          <w:szCs w:val="24"/>
        </w:rPr>
        <w:t>il servizio di assistenza correttiva ed adeguativa e manutenzione del sito</w:t>
      </w:r>
      <w:r w:rsidR="00D404C5">
        <w:rPr>
          <w:rFonts w:cs="Calibri"/>
          <w:bCs/>
          <w:sz w:val="24"/>
          <w:szCs w:val="24"/>
        </w:rPr>
        <w:t xml:space="preserve"> dell’Ordine dei Dottori Agronomi e dei Dottori Forestali di _____________</w:t>
      </w:r>
      <w:r w:rsidR="00FA1E05" w:rsidRPr="00F074A5">
        <w:rPr>
          <w:rFonts w:eastAsia="Times New Roman" w:cs="Calibri"/>
          <w:color w:val="000001"/>
          <w:lang w:eastAsia="it-IT"/>
        </w:rPr>
        <w:t>.</w:t>
      </w:r>
    </w:p>
    <w:p w14:paraId="7373F26E" w14:textId="03F0A283" w:rsidR="00CD73FE" w:rsidRDefault="00CD73FE" w:rsidP="0022732A">
      <w:pPr>
        <w:pStyle w:val="Default"/>
        <w:spacing w:line="276" w:lineRule="auto"/>
        <w:jc w:val="both"/>
        <w:rPr>
          <w:rFonts w:ascii="Calibri" w:eastAsia="Times New Roman" w:hAnsi="Calibri" w:cs="Calibri"/>
          <w:color w:val="000001"/>
          <w:lang w:eastAsia="it-IT"/>
        </w:rPr>
      </w:pPr>
      <w:r>
        <w:rPr>
          <w:rFonts w:ascii="Calibri" w:eastAsia="Times New Roman" w:hAnsi="Calibri" w:cs="Calibri"/>
          <w:color w:val="000001"/>
          <w:lang w:eastAsia="it-IT"/>
        </w:rPr>
        <w:t xml:space="preserve">Per </w:t>
      </w:r>
      <w:r w:rsidR="00D404C5">
        <w:rPr>
          <w:rFonts w:ascii="Calibri" w:eastAsia="Times New Roman" w:hAnsi="Calibri" w:cs="Calibri"/>
          <w:color w:val="000001"/>
          <w:lang w:eastAsia="it-IT"/>
        </w:rPr>
        <w:t xml:space="preserve">sottosito dell’Ordine </w:t>
      </w:r>
      <w:r>
        <w:rPr>
          <w:rFonts w:ascii="Calibri" w:eastAsia="Times New Roman" w:hAnsi="Calibri" w:cs="Calibri"/>
          <w:color w:val="000001"/>
          <w:lang w:eastAsia="it-IT"/>
        </w:rPr>
        <w:t>si intend</w:t>
      </w:r>
      <w:r w:rsidR="00D404C5">
        <w:rPr>
          <w:rFonts w:ascii="Calibri" w:eastAsia="Times New Roman" w:hAnsi="Calibri" w:cs="Calibri"/>
          <w:color w:val="000001"/>
          <w:lang w:eastAsia="it-IT"/>
        </w:rPr>
        <w:t>e</w:t>
      </w:r>
      <w:r>
        <w:rPr>
          <w:rFonts w:ascii="Calibri" w:eastAsia="Times New Roman" w:hAnsi="Calibri" w:cs="Calibri"/>
          <w:color w:val="000001"/>
          <w:lang w:eastAsia="it-IT"/>
        </w:rPr>
        <w:t xml:space="preserve"> </w:t>
      </w:r>
      <w:r w:rsidR="00D404C5">
        <w:rPr>
          <w:rFonts w:ascii="Calibri" w:eastAsia="Times New Roman" w:hAnsi="Calibri" w:cs="Calibri"/>
          <w:color w:val="000001"/>
          <w:lang w:eastAsia="it-IT"/>
        </w:rPr>
        <w:t xml:space="preserve">il dominio </w:t>
      </w:r>
      <w:r w:rsidR="00D404C5" w:rsidRPr="00D404C5">
        <w:rPr>
          <w:rFonts w:ascii="Calibri" w:eastAsia="Times New Roman" w:hAnsi="Calibri" w:cs="Calibri"/>
          <w:color w:val="000001"/>
          <w:highlight w:val="yellow"/>
          <w:lang w:eastAsia="it-IT"/>
        </w:rPr>
        <w:t>www. Xxxxxxxxxxxxxxx.conaf.it</w:t>
      </w:r>
      <w:r w:rsidR="00D404C5">
        <w:rPr>
          <w:rFonts w:ascii="Calibri" w:eastAsia="Times New Roman" w:hAnsi="Calibri" w:cs="Calibri"/>
          <w:color w:val="000001"/>
          <w:lang w:eastAsia="it-IT"/>
        </w:rPr>
        <w:t xml:space="preserve"> </w:t>
      </w:r>
      <w:r>
        <w:rPr>
          <w:rFonts w:ascii="Calibri" w:eastAsia="Times New Roman" w:hAnsi="Calibri" w:cs="Calibri"/>
          <w:color w:val="000001"/>
          <w:lang w:eastAsia="it-IT"/>
        </w:rPr>
        <w:t xml:space="preserve">di proprietà del Consiglio dell’Ordine Nazionale dei Dottori Agronomi e dei Dottori Forestali al momento della sottoscrizione del presente contratto </w:t>
      </w:r>
      <w:r w:rsidR="00AC6A12">
        <w:rPr>
          <w:rFonts w:ascii="Calibri" w:eastAsia="Times New Roman" w:hAnsi="Calibri" w:cs="Calibri"/>
          <w:color w:val="000001"/>
          <w:lang w:eastAsia="it-IT"/>
        </w:rPr>
        <w:t>ivi comprese le pagine relative alla sezione “amministrazione trasparente”</w:t>
      </w:r>
      <w:r>
        <w:rPr>
          <w:rFonts w:ascii="Calibri" w:eastAsia="Times New Roman" w:hAnsi="Calibri" w:cs="Calibri"/>
          <w:color w:val="000001"/>
          <w:lang w:eastAsia="it-IT"/>
        </w:rPr>
        <w:t>.</w:t>
      </w:r>
    </w:p>
    <w:p w14:paraId="176299A5" w14:textId="77777777" w:rsidR="00CD73FE" w:rsidRDefault="00CD73FE" w:rsidP="0022732A">
      <w:pPr>
        <w:pStyle w:val="Default"/>
        <w:spacing w:line="276" w:lineRule="auto"/>
        <w:jc w:val="both"/>
        <w:rPr>
          <w:rFonts w:ascii="Calibri" w:eastAsia="Times New Roman" w:hAnsi="Calibri" w:cs="Calibri"/>
          <w:color w:val="000001"/>
          <w:lang w:eastAsia="it-IT"/>
        </w:rPr>
      </w:pPr>
    </w:p>
    <w:p w14:paraId="5A9247C7" w14:textId="6BDF53D5" w:rsidR="00CD73FE" w:rsidRDefault="00CD73FE" w:rsidP="0022732A">
      <w:pPr>
        <w:pStyle w:val="Default"/>
        <w:spacing w:line="276" w:lineRule="auto"/>
        <w:jc w:val="both"/>
        <w:rPr>
          <w:rFonts w:ascii="Calibri" w:eastAsia="Times New Roman" w:hAnsi="Calibri" w:cs="Calibri"/>
          <w:color w:val="000001"/>
          <w:lang w:eastAsia="it-IT"/>
        </w:rPr>
      </w:pPr>
      <w:r>
        <w:rPr>
          <w:rFonts w:ascii="Calibri" w:eastAsia="Times New Roman" w:hAnsi="Calibri" w:cs="Calibri"/>
          <w:color w:val="000001"/>
          <w:lang w:eastAsia="it-IT"/>
        </w:rPr>
        <w:t xml:space="preserve">In maniera </w:t>
      </w:r>
      <w:r w:rsidR="00AC6A12" w:rsidRPr="00C97B10">
        <w:rPr>
          <w:rFonts w:ascii="Calibri" w:eastAsia="Times New Roman" w:hAnsi="Calibri" w:cs="Calibri"/>
          <w:color w:val="000001"/>
          <w:u w:val="single"/>
          <w:lang w:eastAsia="it-IT"/>
        </w:rPr>
        <w:t>esemplificativa</w:t>
      </w:r>
      <w:r w:rsidRPr="00C97B10">
        <w:rPr>
          <w:rFonts w:ascii="Calibri" w:eastAsia="Times New Roman" w:hAnsi="Calibri" w:cs="Calibri"/>
          <w:color w:val="000001"/>
          <w:u w:val="single"/>
          <w:lang w:eastAsia="it-IT"/>
        </w:rPr>
        <w:t xml:space="preserve"> e non </w:t>
      </w:r>
      <w:r w:rsidR="00AC6A12" w:rsidRPr="00C97B10">
        <w:rPr>
          <w:rFonts w:ascii="Calibri" w:eastAsia="Times New Roman" w:hAnsi="Calibri" w:cs="Calibri"/>
          <w:color w:val="000001"/>
          <w:u w:val="single"/>
          <w:lang w:eastAsia="it-IT"/>
        </w:rPr>
        <w:t>esaustiva</w:t>
      </w:r>
      <w:r>
        <w:rPr>
          <w:rFonts w:ascii="Calibri" w:eastAsia="Times New Roman" w:hAnsi="Calibri" w:cs="Calibri"/>
          <w:color w:val="000001"/>
          <w:lang w:eastAsia="it-IT"/>
        </w:rPr>
        <w:t>:</w:t>
      </w:r>
    </w:p>
    <w:p w14:paraId="679C38A6" w14:textId="77777777" w:rsidR="00EB169F" w:rsidRDefault="00EB169F" w:rsidP="0022732A">
      <w:pPr>
        <w:pStyle w:val="Default"/>
        <w:spacing w:line="276" w:lineRule="auto"/>
        <w:jc w:val="both"/>
        <w:rPr>
          <w:rFonts w:ascii="Calibri" w:eastAsia="Times New Roman" w:hAnsi="Calibri" w:cs="Calibri"/>
          <w:color w:val="000001"/>
          <w:lang w:eastAsia="it-IT"/>
        </w:rPr>
      </w:pPr>
    </w:p>
    <w:p w14:paraId="4D379F6E" w14:textId="55105634" w:rsidR="00F074A5" w:rsidRPr="0010639F" w:rsidRDefault="00EB169F" w:rsidP="00073BD1">
      <w:pPr>
        <w:pStyle w:val="Default"/>
        <w:numPr>
          <w:ilvl w:val="0"/>
          <w:numId w:val="31"/>
        </w:numPr>
        <w:spacing w:line="276" w:lineRule="auto"/>
        <w:jc w:val="both"/>
        <w:rPr>
          <w:rFonts w:ascii="Calibri" w:eastAsia="Times New Roman" w:hAnsi="Calibri" w:cs="Calibri"/>
          <w:b/>
          <w:bCs/>
          <w:color w:val="000001"/>
          <w:lang w:eastAsia="it-IT"/>
        </w:rPr>
      </w:pPr>
      <w:r w:rsidRPr="0010639F">
        <w:rPr>
          <w:rFonts w:ascii="Calibri" w:eastAsia="Times New Roman" w:hAnsi="Calibri" w:cs="Calibri"/>
          <w:b/>
          <w:bCs/>
          <w:color w:val="000001"/>
          <w:lang w:eastAsia="it-IT"/>
        </w:rPr>
        <w:t xml:space="preserve">Assistenza </w:t>
      </w:r>
      <w:r w:rsidRPr="0010639F">
        <w:rPr>
          <w:rFonts w:ascii="Calibri" w:eastAsia="Times New Roman" w:hAnsi="Calibri" w:cs="Calibri"/>
          <w:color w:val="000001"/>
          <w:lang w:eastAsia="it-IT"/>
        </w:rPr>
        <w:t xml:space="preserve">software </w:t>
      </w:r>
      <w:r w:rsidR="0010639F" w:rsidRPr="0010639F">
        <w:rPr>
          <w:rFonts w:ascii="Calibri" w:eastAsia="Times New Roman" w:hAnsi="Calibri" w:cs="Calibri"/>
          <w:color w:val="000001"/>
          <w:lang w:eastAsia="it-IT"/>
        </w:rPr>
        <w:t>.</w:t>
      </w:r>
    </w:p>
    <w:p w14:paraId="15B65D4B" w14:textId="77777777" w:rsidR="00CD73FE" w:rsidRPr="00CD73FE" w:rsidRDefault="00CD73FE" w:rsidP="00F074A5">
      <w:pPr>
        <w:pStyle w:val="Default"/>
        <w:numPr>
          <w:ilvl w:val="0"/>
          <w:numId w:val="31"/>
        </w:numPr>
        <w:spacing w:line="276" w:lineRule="auto"/>
        <w:jc w:val="both"/>
        <w:rPr>
          <w:rFonts w:asciiTheme="minorHAnsi" w:eastAsia="Times New Roman" w:hAnsiTheme="minorHAnsi" w:cstheme="minorHAnsi"/>
          <w:color w:val="000001"/>
          <w:lang w:eastAsia="it-IT"/>
        </w:rPr>
      </w:pPr>
      <w:r w:rsidRPr="00CD73FE">
        <w:rPr>
          <w:rFonts w:asciiTheme="minorHAnsi" w:eastAsia="Times New Roman" w:hAnsiTheme="minorHAnsi" w:cstheme="minorHAnsi"/>
          <w:b/>
          <w:bCs/>
          <w:color w:val="000001"/>
          <w:lang w:eastAsia="it-IT"/>
        </w:rPr>
        <w:t>Conduzione e manutenzione dei siti web</w:t>
      </w:r>
    </w:p>
    <w:p w14:paraId="1025B7ED" w14:textId="68CD50C7" w:rsidR="00CD73FE" w:rsidRPr="00CD73FE" w:rsidRDefault="00C97B10" w:rsidP="00F074A5">
      <w:pPr>
        <w:pStyle w:val="Default"/>
        <w:numPr>
          <w:ilvl w:val="0"/>
          <w:numId w:val="32"/>
        </w:numPr>
        <w:spacing w:line="276" w:lineRule="auto"/>
        <w:ind w:left="851" w:hanging="142"/>
        <w:jc w:val="both"/>
        <w:rPr>
          <w:rFonts w:asciiTheme="minorHAnsi" w:eastAsia="Times New Roman" w:hAnsiTheme="minorHAnsi" w:cstheme="minorHAnsi"/>
          <w:color w:val="000001"/>
          <w:lang w:eastAsia="it-IT"/>
        </w:rPr>
      </w:pPr>
      <w:r>
        <w:rPr>
          <w:rFonts w:asciiTheme="minorHAnsi" w:eastAsia="Times New Roman" w:hAnsiTheme="minorHAnsi" w:cstheme="minorHAnsi"/>
          <w:color w:val="000001"/>
          <w:lang w:eastAsia="it-IT"/>
        </w:rPr>
        <w:lastRenderedPageBreak/>
        <w:t>è ricompreso il test degli</w:t>
      </w:r>
      <w:r w:rsidR="00CD73FE" w:rsidRPr="00CD73FE">
        <w:rPr>
          <w:rFonts w:asciiTheme="minorHAnsi" w:eastAsia="Times New Roman" w:hAnsiTheme="minorHAnsi" w:cstheme="minorHAnsi"/>
          <w:color w:val="000001"/>
          <w:lang w:eastAsia="it-IT"/>
        </w:rPr>
        <w:t xml:space="preserve"> aggiornamenti dei plugin ed il loro effetto sul sistema multisito senza rischiare di compromettere i siti principali. Questo richiede sia l’implementazione di un sistema di verifica automatizzato dei servizi principali, che il controllo manuale a campione.</w:t>
      </w:r>
    </w:p>
    <w:p w14:paraId="120DC2FC" w14:textId="43302D6F" w:rsidR="00CD73FE" w:rsidRPr="00910643" w:rsidRDefault="00CD73FE" w:rsidP="00F074A5">
      <w:pPr>
        <w:pStyle w:val="Default"/>
        <w:numPr>
          <w:ilvl w:val="0"/>
          <w:numId w:val="32"/>
        </w:numPr>
        <w:spacing w:line="276" w:lineRule="auto"/>
        <w:ind w:left="851" w:hanging="142"/>
        <w:jc w:val="both"/>
        <w:rPr>
          <w:rFonts w:asciiTheme="minorHAnsi" w:eastAsia="Times New Roman" w:hAnsiTheme="minorHAnsi" w:cstheme="minorHAnsi"/>
          <w:color w:val="000001"/>
          <w:lang w:eastAsia="it-IT"/>
        </w:rPr>
      </w:pPr>
      <w:r w:rsidRPr="00910643">
        <w:rPr>
          <w:rFonts w:asciiTheme="minorHAnsi" w:eastAsia="Times New Roman" w:hAnsiTheme="minorHAnsi" w:cstheme="minorHAnsi"/>
          <w:color w:val="000001"/>
          <w:lang w:eastAsia="it-IT"/>
        </w:rPr>
        <w:t>Per quanto riguarda i domini secondari (trasparenza ecc.), visto che hanno una architettura più semplice, gli aggiornamenti possono essere eseguiti in produzione fuori dagli orari lavorativi.  In caso di problemi saranno ripristinati da un backup online necessario, con tempo di indisponibilità tipicamente inferiore ai due minuti, assolutamente compatibile con il traffico osservato.</w:t>
      </w:r>
      <w:r w:rsidR="00450217" w:rsidRPr="00910643">
        <w:rPr>
          <w:rFonts w:asciiTheme="minorHAnsi" w:eastAsia="Times New Roman" w:hAnsiTheme="minorHAnsi" w:cstheme="minorHAnsi"/>
          <w:color w:val="000001"/>
          <w:lang w:eastAsia="it-IT"/>
        </w:rPr>
        <w:t xml:space="preserve">   </w:t>
      </w:r>
    </w:p>
    <w:p w14:paraId="62B00B92" w14:textId="77777777" w:rsidR="00F074A5" w:rsidRPr="00CD73FE" w:rsidRDefault="00F074A5" w:rsidP="00F074A5">
      <w:pPr>
        <w:pStyle w:val="Default"/>
        <w:spacing w:line="276" w:lineRule="auto"/>
        <w:ind w:left="851"/>
        <w:jc w:val="both"/>
        <w:rPr>
          <w:rFonts w:asciiTheme="minorHAnsi" w:eastAsia="Times New Roman" w:hAnsiTheme="minorHAnsi" w:cstheme="minorHAnsi"/>
          <w:color w:val="000001"/>
          <w:lang w:eastAsia="it-IT"/>
        </w:rPr>
      </w:pPr>
    </w:p>
    <w:p w14:paraId="1055DF5A" w14:textId="5CF10DE1" w:rsidR="00CD73FE" w:rsidRPr="00CD73FE" w:rsidRDefault="00CD73FE" w:rsidP="00F074A5">
      <w:pPr>
        <w:pStyle w:val="Default"/>
        <w:numPr>
          <w:ilvl w:val="0"/>
          <w:numId w:val="31"/>
        </w:numPr>
        <w:spacing w:line="276" w:lineRule="auto"/>
        <w:jc w:val="both"/>
        <w:rPr>
          <w:rFonts w:ascii="Calibri" w:eastAsia="Times New Roman" w:hAnsi="Calibri" w:cs="Calibri"/>
          <w:color w:val="000001"/>
          <w:lang w:eastAsia="it-IT"/>
        </w:rPr>
      </w:pPr>
      <w:r w:rsidRPr="00CD73FE">
        <w:rPr>
          <w:rFonts w:ascii="Calibri" w:eastAsia="Times New Roman" w:hAnsi="Calibri" w:cs="Calibri"/>
          <w:b/>
          <w:bCs/>
          <w:color w:val="000001"/>
          <w:lang w:eastAsia="it-IT"/>
        </w:rPr>
        <w:t>Le attività di manutenzione ordinaria constano di:</w:t>
      </w:r>
    </w:p>
    <w:p w14:paraId="49662CE0" w14:textId="77777777" w:rsidR="00CD73FE" w:rsidRPr="00CD73FE" w:rsidRDefault="00CD73FE" w:rsidP="00F074A5">
      <w:pPr>
        <w:pStyle w:val="Default"/>
        <w:numPr>
          <w:ilvl w:val="1"/>
          <w:numId w:val="34"/>
        </w:numPr>
        <w:spacing w:line="276" w:lineRule="auto"/>
        <w:ind w:left="851" w:hanging="142"/>
        <w:jc w:val="both"/>
        <w:rPr>
          <w:rFonts w:ascii="Calibri" w:eastAsia="Times New Roman" w:hAnsi="Calibri" w:cs="Calibri"/>
          <w:color w:val="000001"/>
          <w:lang w:eastAsia="it-IT"/>
        </w:rPr>
      </w:pPr>
      <w:r w:rsidRPr="00CD73FE">
        <w:rPr>
          <w:rFonts w:ascii="Calibri" w:eastAsia="Times New Roman" w:hAnsi="Calibri" w:cs="Calibri"/>
          <w:color w:val="000001"/>
          <w:lang w:eastAsia="it-IT"/>
        </w:rPr>
        <w:t xml:space="preserve">Monitoraggio continuativo e proattivo delle vulnerabilità di Wordpress pubblicate sugli advisory di sicurezza, e aggiunta tempestiva delle regole per prevenirle. </w:t>
      </w:r>
    </w:p>
    <w:p w14:paraId="6FD47B84" w14:textId="3F630254" w:rsidR="00CD73FE" w:rsidRPr="00CD73FE" w:rsidRDefault="00CD73FE" w:rsidP="00F074A5">
      <w:pPr>
        <w:pStyle w:val="Default"/>
        <w:numPr>
          <w:ilvl w:val="1"/>
          <w:numId w:val="34"/>
        </w:numPr>
        <w:spacing w:line="276" w:lineRule="auto"/>
        <w:ind w:left="851" w:hanging="142"/>
        <w:jc w:val="both"/>
        <w:rPr>
          <w:rFonts w:ascii="Calibri" w:eastAsia="Times New Roman" w:hAnsi="Calibri" w:cs="Calibri"/>
          <w:color w:val="000001"/>
          <w:lang w:eastAsia="it-IT"/>
        </w:rPr>
      </w:pPr>
      <w:r w:rsidRPr="00CD73FE">
        <w:rPr>
          <w:rFonts w:ascii="Calibri" w:eastAsia="Times New Roman" w:hAnsi="Calibri" w:cs="Calibri"/>
          <w:color w:val="000001"/>
          <w:lang w:eastAsia="it-IT"/>
        </w:rPr>
        <w:t xml:space="preserve">Aggiornamento </w:t>
      </w:r>
      <w:r w:rsidR="0010639F">
        <w:rPr>
          <w:rFonts w:ascii="Calibri" w:eastAsia="Times New Roman" w:hAnsi="Calibri" w:cs="Calibri"/>
          <w:color w:val="000001"/>
          <w:lang w:eastAsia="it-IT"/>
        </w:rPr>
        <w:t>tempestivo</w:t>
      </w:r>
      <w:r w:rsidR="00450217" w:rsidRPr="00450217">
        <w:rPr>
          <w:rFonts w:ascii="Calibri" w:eastAsia="Times New Roman" w:hAnsi="Calibri" w:cs="Calibri"/>
          <w:color w:val="FF0000"/>
          <w:lang w:eastAsia="it-IT"/>
        </w:rPr>
        <w:t xml:space="preserve"> </w:t>
      </w:r>
      <w:r w:rsidRPr="00CD73FE">
        <w:rPr>
          <w:rFonts w:ascii="Calibri" w:eastAsia="Times New Roman" w:hAnsi="Calibri" w:cs="Calibri"/>
          <w:color w:val="000001"/>
          <w:lang w:eastAsia="it-IT"/>
        </w:rPr>
        <w:t xml:space="preserve">di ogni patch di sicurezza di Wordpress e plugin. </w:t>
      </w:r>
    </w:p>
    <w:p w14:paraId="4593779B" w14:textId="77777777" w:rsidR="00CD73FE" w:rsidRPr="00CD73FE" w:rsidRDefault="00CD73FE" w:rsidP="00F074A5">
      <w:pPr>
        <w:pStyle w:val="Default"/>
        <w:numPr>
          <w:ilvl w:val="1"/>
          <w:numId w:val="34"/>
        </w:numPr>
        <w:spacing w:line="276" w:lineRule="auto"/>
        <w:ind w:left="851" w:hanging="142"/>
        <w:jc w:val="both"/>
        <w:rPr>
          <w:rFonts w:ascii="Calibri" w:eastAsia="Times New Roman" w:hAnsi="Calibri" w:cs="Calibri"/>
          <w:color w:val="000001"/>
          <w:lang w:eastAsia="it-IT"/>
        </w:rPr>
      </w:pPr>
      <w:r w:rsidRPr="00CD73FE">
        <w:rPr>
          <w:rFonts w:ascii="Calibri" w:eastAsia="Times New Roman" w:hAnsi="Calibri" w:cs="Calibri"/>
          <w:color w:val="000001"/>
          <w:lang w:eastAsia="it-IT"/>
        </w:rPr>
        <w:t>Per ogni aggiornamento di Wordpress e plugin:</w:t>
      </w:r>
    </w:p>
    <w:p w14:paraId="45604A81" w14:textId="77777777" w:rsidR="00CD73FE" w:rsidRPr="00CD73FE" w:rsidRDefault="00CD73FE" w:rsidP="00F074A5">
      <w:pPr>
        <w:pStyle w:val="Default"/>
        <w:numPr>
          <w:ilvl w:val="1"/>
          <w:numId w:val="34"/>
        </w:numPr>
        <w:spacing w:line="276" w:lineRule="auto"/>
        <w:ind w:left="851" w:hanging="142"/>
        <w:jc w:val="both"/>
        <w:rPr>
          <w:rFonts w:ascii="Calibri" w:eastAsia="Times New Roman" w:hAnsi="Calibri" w:cs="Calibri"/>
          <w:color w:val="000001"/>
          <w:lang w:eastAsia="it-IT"/>
        </w:rPr>
      </w:pPr>
      <w:r w:rsidRPr="00CD73FE">
        <w:rPr>
          <w:rFonts w:ascii="Calibri" w:eastAsia="Times New Roman" w:hAnsi="Calibri" w:cs="Calibri"/>
          <w:color w:val="000001"/>
          <w:lang w:eastAsia="it-IT"/>
        </w:rPr>
        <w:t xml:space="preserve">Verifica compatibilità nuovi aggiornamenti sul sistema parallelo citato in precedenza. </w:t>
      </w:r>
    </w:p>
    <w:p w14:paraId="1A16FE7F" w14:textId="77777777" w:rsidR="00CD73FE" w:rsidRPr="00CD73FE" w:rsidRDefault="00CD73FE" w:rsidP="00F074A5">
      <w:pPr>
        <w:pStyle w:val="Default"/>
        <w:numPr>
          <w:ilvl w:val="1"/>
          <w:numId w:val="34"/>
        </w:numPr>
        <w:spacing w:line="276" w:lineRule="auto"/>
        <w:ind w:left="851" w:hanging="142"/>
        <w:jc w:val="both"/>
        <w:rPr>
          <w:rFonts w:ascii="Calibri" w:eastAsia="Times New Roman" w:hAnsi="Calibri" w:cs="Calibri"/>
          <w:color w:val="000001"/>
          <w:lang w:eastAsia="it-IT"/>
        </w:rPr>
      </w:pPr>
      <w:r w:rsidRPr="00CD73FE">
        <w:rPr>
          <w:rFonts w:ascii="Calibri" w:eastAsia="Times New Roman" w:hAnsi="Calibri" w:cs="Calibri"/>
          <w:color w:val="000001"/>
          <w:lang w:eastAsia="it-IT"/>
        </w:rPr>
        <w:t>Esecuzione aggiornamenti e verifica (automatica e manuale).</w:t>
      </w:r>
    </w:p>
    <w:p w14:paraId="7F2E1A7C" w14:textId="77777777" w:rsidR="00CD73FE" w:rsidRPr="00CD73FE" w:rsidRDefault="00CD73FE" w:rsidP="00F074A5">
      <w:pPr>
        <w:pStyle w:val="Default"/>
        <w:numPr>
          <w:ilvl w:val="1"/>
          <w:numId w:val="34"/>
        </w:numPr>
        <w:spacing w:line="276" w:lineRule="auto"/>
        <w:ind w:left="851" w:hanging="142"/>
        <w:jc w:val="both"/>
        <w:rPr>
          <w:rFonts w:ascii="Calibri" w:eastAsia="Times New Roman" w:hAnsi="Calibri" w:cs="Calibri"/>
          <w:color w:val="000001"/>
          <w:lang w:eastAsia="it-IT"/>
        </w:rPr>
      </w:pPr>
      <w:r w:rsidRPr="00CD73FE">
        <w:rPr>
          <w:rFonts w:ascii="Calibri" w:eastAsia="Times New Roman" w:hAnsi="Calibri" w:cs="Calibri"/>
          <w:color w:val="000001"/>
          <w:lang w:eastAsia="it-IT"/>
        </w:rPr>
        <w:t xml:space="preserve">Analisi degli errori di Wordpress e PHP nei log. </w:t>
      </w:r>
    </w:p>
    <w:p w14:paraId="26BB0AC6" w14:textId="77777777" w:rsidR="00CD73FE" w:rsidRPr="00CD73FE" w:rsidRDefault="00CD73FE" w:rsidP="00F074A5">
      <w:pPr>
        <w:pStyle w:val="Default"/>
        <w:numPr>
          <w:ilvl w:val="1"/>
          <w:numId w:val="34"/>
        </w:numPr>
        <w:spacing w:line="276" w:lineRule="auto"/>
        <w:ind w:left="851" w:hanging="142"/>
        <w:jc w:val="both"/>
        <w:rPr>
          <w:rFonts w:ascii="Calibri" w:eastAsia="Times New Roman" w:hAnsi="Calibri" w:cs="Calibri"/>
          <w:color w:val="000001"/>
          <w:lang w:eastAsia="it-IT"/>
        </w:rPr>
      </w:pPr>
      <w:r w:rsidRPr="00CD73FE">
        <w:rPr>
          <w:rFonts w:ascii="Calibri" w:eastAsia="Times New Roman" w:hAnsi="Calibri" w:cs="Calibri"/>
          <w:color w:val="000001"/>
          <w:lang w:eastAsia="it-IT"/>
        </w:rPr>
        <w:t xml:space="preserve">Analisi dei tracciati di navigazione alla ricerca di errori minori, potenzialmente non riscontrabili visivamente, e che possono esser dovuti ad indici errati nei motori di ricerca, collegamenti errati, sitemap obsolete, e relativa correzione. </w:t>
      </w:r>
    </w:p>
    <w:p w14:paraId="68C315FF" w14:textId="77777777" w:rsidR="00AC6A12" w:rsidRDefault="00AC6A12" w:rsidP="0022732A">
      <w:pPr>
        <w:pStyle w:val="Default"/>
        <w:spacing w:line="276" w:lineRule="auto"/>
        <w:jc w:val="both"/>
        <w:rPr>
          <w:rFonts w:ascii="Calibri" w:eastAsia="Times New Roman" w:hAnsi="Calibri" w:cs="Calibri"/>
          <w:color w:val="000001"/>
          <w:lang w:eastAsia="it-IT"/>
        </w:rPr>
      </w:pPr>
    </w:p>
    <w:p w14:paraId="4EC2A899" w14:textId="58ED3037" w:rsidR="00EB169F" w:rsidRDefault="00C97B10" w:rsidP="00F074A5">
      <w:pPr>
        <w:pStyle w:val="Default"/>
        <w:numPr>
          <w:ilvl w:val="0"/>
          <w:numId w:val="31"/>
        </w:numPr>
        <w:spacing w:line="276" w:lineRule="auto"/>
        <w:jc w:val="both"/>
        <w:rPr>
          <w:rFonts w:ascii="Calibri" w:eastAsia="Times New Roman" w:hAnsi="Calibri" w:cs="Calibri"/>
          <w:color w:val="000001"/>
          <w:lang w:eastAsia="it-IT"/>
        </w:rPr>
      </w:pPr>
      <w:r>
        <w:rPr>
          <w:rFonts w:ascii="Calibri" w:eastAsia="Times New Roman" w:hAnsi="Calibri" w:cs="Calibri"/>
          <w:b/>
          <w:bCs/>
          <w:color w:val="000001"/>
          <w:lang w:eastAsia="it-IT"/>
        </w:rPr>
        <w:t>Formazione</w:t>
      </w:r>
      <w:r w:rsidR="00EB169F">
        <w:rPr>
          <w:rFonts w:ascii="Calibri" w:eastAsia="Times New Roman" w:hAnsi="Calibri" w:cs="Calibri"/>
          <w:b/>
          <w:bCs/>
          <w:color w:val="000001"/>
          <w:lang w:eastAsia="it-IT"/>
        </w:rPr>
        <w:t xml:space="preserve"> </w:t>
      </w:r>
      <w:r w:rsidR="00EB169F" w:rsidRPr="00EB169F">
        <w:rPr>
          <w:rFonts w:ascii="Calibri" w:eastAsia="Times New Roman" w:hAnsi="Calibri" w:cs="Calibri"/>
          <w:color w:val="000001"/>
          <w:lang w:eastAsia="it-IT"/>
        </w:rPr>
        <w:t>degli utenti con organizzazione di n.2 eventi annuali e ogni qualvolta intervenga una modifica sostanziale nella conduzione dei siti, tale da evidenziare l’esigenza di un aggiornam</w:t>
      </w:r>
      <w:r w:rsidR="00EB169F">
        <w:rPr>
          <w:rFonts w:ascii="Calibri" w:eastAsia="Times New Roman" w:hAnsi="Calibri" w:cs="Calibri"/>
          <w:color w:val="000001"/>
          <w:lang w:eastAsia="it-IT"/>
        </w:rPr>
        <w:t>en</w:t>
      </w:r>
      <w:r w:rsidR="00EB169F" w:rsidRPr="00EB169F">
        <w:rPr>
          <w:rFonts w:ascii="Calibri" w:eastAsia="Times New Roman" w:hAnsi="Calibri" w:cs="Calibri"/>
          <w:color w:val="000001"/>
          <w:lang w:eastAsia="it-IT"/>
        </w:rPr>
        <w:t xml:space="preserve">to formativo, erogabili sia in presenza che tramite webinar. Quest’ultimi potranno essere registrati e resi disponibili a tutti gli utenti. </w:t>
      </w:r>
    </w:p>
    <w:p w14:paraId="6A250026" w14:textId="77777777" w:rsidR="00F074A5" w:rsidRPr="00EB169F" w:rsidRDefault="00F074A5" w:rsidP="00F074A5">
      <w:pPr>
        <w:pStyle w:val="Default"/>
        <w:spacing w:line="276" w:lineRule="auto"/>
        <w:ind w:left="720"/>
        <w:jc w:val="both"/>
        <w:rPr>
          <w:rFonts w:ascii="Calibri" w:eastAsia="Times New Roman" w:hAnsi="Calibri" w:cs="Calibri"/>
          <w:color w:val="000001"/>
          <w:lang w:eastAsia="it-IT"/>
        </w:rPr>
      </w:pPr>
    </w:p>
    <w:p w14:paraId="26155F7B" w14:textId="57ED1F64" w:rsidR="00C97B10" w:rsidRPr="00CD73FE" w:rsidRDefault="00EB169F" w:rsidP="00F074A5">
      <w:pPr>
        <w:pStyle w:val="Default"/>
        <w:numPr>
          <w:ilvl w:val="0"/>
          <w:numId w:val="31"/>
        </w:numPr>
        <w:spacing w:line="276" w:lineRule="auto"/>
        <w:jc w:val="both"/>
        <w:rPr>
          <w:rFonts w:ascii="Calibri" w:eastAsia="Times New Roman" w:hAnsi="Calibri" w:cs="Calibri"/>
          <w:color w:val="000001"/>
          <w:lang w:eastAsia="it-IT"/>
        </w:rPr>
      </w:pPr>
      <w:r>
        <w:rPr>
          <w:rFonts w:ascii="Calibri" w:eastAsia="Times New Roman" w:hAnsi="Calibri" w:cs="Calibri"/>
          <w:b/>
          <w:bCs/>
          <w:color w:val="000001"/>
          <w:lang w:eastAsia="it-IT"/>
        </w:rPr>
        <w:t xml:space="preserve">Produzione </w:t>
      </w:r>
      <w:r w:rsidRPr="00EB169F">
        <w:rPr>
          <w:rFonts w:ascii="Calibri" w:eastAsia="Times New Roman" w:hAnsi="Calibri" w:cs="Calibri"/>
          <w:color w:val="000001"/>
          <w:lang w:eastAsia="it-IT"/>
        </w:rPr>
        <w:t>di un video/manuale d’uso di conduzione dei siti.</w:t>
      </w:r>
    </w:p>
    <w:p w14:paraId="04EBD42A" w14:textId="77777777" w:rsidR="00AC6A12" w:rsidRDefault="00AC6A12" w:rsidP="003E605E">
      <w:pPr>
        <w:spacing w:after="0"/>
        <w:jc w:val="both"/>
        <w:rPr>
          <w:rFonts w:cs="Calibri"/>
          <w:sz w:val="24"/>
          <w:szCs w:val="24"/>
        </w:rPr>
      </w:pPr>
    </w:p>
    <w:p w14:paraId="6B7E0925" w14:textId="03526C5C" w:rsidR="00EB169F" w:rsidRPr="0010639F" w:rsidRDefault="00EB169F" w:rsidP="00EB169F">
      <w:pPr>
        <w:spacing w:after="0"/>
        <w:jc w:val="both"/>
        <w:rPr>
          <w:rFonts w:cs="Calibri"/>
          <w:sz w:val="24"/>
          <w:szCs w:val="24"/>
        </w:rPr>
      </w:pPr>
      <w:r w:rsidRPr="00C97B10">
        <w:rPr>
          <w:rFonts w:eastAsia="Times New Roman" w:cs="Calibri"/>
          <w:color w:val="000001"/>
          <w:sz w:val="24"/>
          <w:szCs w:val="24"/>
          <w:lang w:eastAsia="it-IT"/>
        </w:rPr>
        <w:t xml:space="preserve">Inoltre </w:t>
      </w:r>
      <w:r w:rsidRPr="0010639F">
        <w:rPr>
          <w:rFonts w:eastAsia="Times New Roman" w:cs="Calibri"/>
          <w:color w:val="000001"/>
          <w:sz w:val="24"/>
          <w:szCs w:val="24"/>
          <w:lang w:eastAsia="it-IT"/>
        </w:rPr>
        <w:t xml:space="preserve">l’affidatario </w:t>
      </w:r>
      <w:r w:rsidRPr="0010639F">
        <w:rPr>
          <w:rFonts w:cs="Calibri"/>
          <w:sz w:val="24"/>
          <w:szCs w:val="24"/>
        </w:rPr>
        <w:t xml:space="preserve">si impegna a ritenere incluso nella manutenzione correttiva e adeguativa ogni intervento teso all’adattamento dei servizi web del CONAF a normative, direttive, indicazioni, best practices, attuali o future, siano essi previste e segnalate da AGID, ovvero ACN, ovvero qualsiasi ente che il CONAF ritenga e riterrà opportuno valutare per l’intera durata della commessa.  Horsa si impegna a ritenere incluso nella manutenzione correttiva e adeguativa lo studio, gli aggiornamenti, la valutazione indipendente di normative, direttive, indicazioni, best practices, attuali o future, siano esse previste e segnalate da AGID, ovvero ACN, ovvero qualsiasi ente ritenesse opportuno, tesi a fornire segnalazioni e consulenze che permettano ai servizi web </w:t>
      </w:r>
      <w:r w:rsidR="00713BE9">
        <w:rPr>
          <w:rFonts w:cs="Calibri"/>
          <w:sz w:val="24"/>
          <w:szCs w:val="24"/>
        </w:rPr>
        <w:t>del sito</w:t>
      </w:r>
      <w:r w:rsidRPr="0010639F">
        <w:rPr>
          <w:rFonts w:cs="Calibri"/>
          <w:sz w:val="24"/>
          <w:szCs w:val="24"/>
        </w:rPr>
        <w:t xml:space="preserve"> di mantenere un livello aggiornato di compliance e governance.</w:t>
      </w:r>
    </w:p>
    <w:p w14:paraId="32F54AEA" w14:textId="0C13AAAA" w:rsidR="00713BE9" w:rsidRDefault="00713BE9">
      <w:pPr>
        <w:suppressAutoHyphens w:val="0"/>
        <w:spacing w:after="0" w:line="240" w:lineRule="auto"/>
        <w:rPr>
          <w:rFonts w:cs="Calibri"/>
          <w:sz w:val="24"/>
          <w:szCs w:val="24"/>
        </w:rPr>
      </w:pPr>
      <w:r>
        <w:rPr>
          <w:rFonts w:cs="Calibri"/>
          <w:sz w:val="24"/>
          <w:szCs w:val="24"/>
        </w:rPr>
        <w:br w:type="page"/>
      </w:r>
    </w:p>
    <w:p w14:paraId="6986F9CC" w14:textId="77777777" w:rsidR="00C22C7A" w:rsidRPr="003E605E" w:rsidRDefault="00C22C7A" w:rsidP="00203D80">
      <w:pPr>
        <w:spacing w:after="0"/>
        <w:jc w:val="both"/>
        <w:rPr>
          <w:rFonts w:cs="Calibri"/>
          <w:sz w:val="24"/>
          <w:szCs w:val="24"/>
        </w:rPr>
      </w:pPr>
    </w:p>
    <w:p w14:paraId="0747D1CC" w14:textId="77777777" w:rsidR="00C22C7A" w:rsidRPr="003E605E" w:rsidRDefault="00C22C7A" w:rsidP="00203D80">
      <w:pPr>
        <w:pStyle w:val="Titolo3"/>
        <w:numPr>
          <w:ilvl w:val="0"/>
          <w:numId w:val="2"/>
        </w:numPr>
        <w:spacing w:before="0"/>
        <w:rPr>
          <w:rFonts w:ascii="Calibri" w:hAnsi="Calibri" w:cs="Calibri"/>
          <w:sz w:val="24"/>
          <w:szCs w:val="24"/>
        </w:rPr>
      </w:pPr>
      <w:r w:rsidRPr="003E605E">
        <w:rPr>
          <w:rFonts w:ascii="Calibri" w:hAnsi="Calibri" w:cs="Calibri"/>
          <w:sz w:val="24"/>
          <w:szCs w:val="24"/>
        </w:rPr>
        <w:t>Durata del contratto</w:t>
      </w:r>
    </w:p>
    <w:p w14:paraId="694829F7" w14:textId="77777777" w:rsidR="00C22C7A" w:rsidRPr="003E605E" w:rsidRDefault="00C22C7A" w:rsidP="00203D80">
      <w:pPr>
        <w:pStyle w:val="Default"/>
        <w:spacing w:line="276" w:lineRule="auto"/>
        <w:ind w:left="720"/>
        <w:jc w:val="both"/>
        <w:rPr>
          <w:rFonts w:ascii="Calibri" w:eastAsia="Times New Roman" w:hAnsi="Calibri" w:cs="Calibri"/>
          <w:b/>
          <w:color w:val="000001"/>
          <w:lang w:eastAsia="it-IT"/>
        </w:rPr>
      </w:pPr>
    </w:p>
    <w:p w14:paraId="0BA36818" w14:textId="46B5E6FB" w:rsidR="00713BE9" w:rsidRPr="00713BE9" w:rsidRDefault="00C22C7A" w:rsidP="00713BE9">
      <w:pPr>
        <w:pStyle w:val="Paragrafoelenco"/>
        <w:numPr>
          <w:ilvl w:val="1"/>
          <w:numId w:val="36"/>
        </w:numPr>
        <w:tabs>
          <w:tab w:val="left" w:pos="432"/>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70"/>
        <w:ind w:left="709" w:hanging="142"/>
        <w:jc w:val="both"/>
        <w:rPr>
          <w:rFonts w:cs="Calibri"/>
          <w:sz w:val="24"/>
          <w:szCs w:val="24"/>
        </w:rPr>
      </w:pPr>
      <w:r w:rsidRPr="003E605E">
        <w:rPr>
          <w:rFonts w:eastAsia="Times New Roman" w:cs="Calibri"/>
          <w:color w:val="000001"/>
          <w:sz w:val="24"/>
          <w:szCs w:val="24"/>
          <w:lang w:eastAsia="it-IT"/>
        </w:rPr>
        <w:t xml:space="preserve">Il presente contratto </w:t>
      </w:r>
      <w:r w:rsidR="003E605E" w:rsidRPr="003E605E">
        <w:rPr>
          <w:rFonts w:eastAsia="Times New Roman" w:cs="Calibri"/>
          <w:color w:val="000001"/>
          <w:sz w:val="24"/>
          <w:szCs w:val="24"/>
          <w:lang w:eastAsia="it-IT"/>
        </w:rPr>
        <w:t xml:space="preserve">decorre a far </w:t>
      </w:r>
      <w:r w:rsidR="003E605E" w:rsidRPr="0010639F">
        <w:rPr>
          <w:rFonts w:eastAsia="Times New Roman" w:cs="Calibri"/>
          <w:color w:val="000001"/>
          <w:sz w:val="24"/>
          <w:szCs w:val="24"/>
          <w:lang w:eastAsia="it-IT"/>
        </w:rPr>
        <w:t xml:space="preserve">data dal </w:t>
      </w:r>
      <w:r w:rsidR="00713BE9">
        <w:rPr>
          <w:rFonts w:eastAsia="Times New Roman" w:cs="Calibri"/>
          <w:color w:val="000001"/>
          <w:sz w:val="24"/>
          <w:szCs w:val="24"/>
          <w:lang w:eastAsia="it-IT"/>
        </w:rPr>
        <w:t>__________</w:t>
      </w:r>
      <w:r w:rsidR="00450217" w:rsidRPr="0010639F">
        <w:rPr>
          <w:rFonts w:eastAsia="Times New Roman" w:cs="Calibri"/>
          <w:color w:val="000001"/>
          <w:sz w:val="24"/>
          <w:szCs w:val="24"/>
          <w:lang w:eastAsia="it-IT"/>
        </w:rPr>
        <w:t xml:space="preserve"> </w:t>
      </w:r>
      <w:r w:rsidRPr="003E605E">
        <w:rPr>
          <w:rFonts w:eastAsia="Times New Roman" w:cs="Calibri"/>
          <w:color w:val="000001"/>
          <w:sz w:val="24"/>
          <w:szCs w:val="24"/>
          <w:lang w:eastAsia="it-IT"/>
        </w:rPr>
        <w:t xml:space="preserve">e ha una durata di </w:t>
      </w:r>
      <w:r w:rsidR="003E605E" w:rsidRPr="003E605E">
        <w:rPr>
          <w:rFonts w:eastAsia="Times New Roman" w:cs="Calibri"/>
          <w:color w:val="000001"/>
          <w:sz w:val="24"/>
          <w:szCs w:val="24"/>
          <w:lang w:eastAsia="it-IT"/>
        </w:rPr>
        <w:t xml:space="preserve">3 anni </w:t>
      </w:r>
      <w:r w:rsidR="00E25A9F" w:rsidRPr="003E605E">
        <w:rPr>
          <w:rFonts w:eastAsia="Times New Roman" w:cs="Calibri"/>
          <w:color w:val="000001"/>
          <w:sz w:val="24"/>
          <w:szCs w:val="24"/>
          <w:lang w:eastAsia="it-IT"/>
        </w:rPr>
        <w:t xml:space="preserve">con </w:t>
      </w:r>
      <w:r w:rsidR="00E25A9F" w:rsidRPr="0010639F">
        <w:rPr>
          <w:rFonts w:eastAsia="Times New Roman" w:cs="Calibri"/>
          <w:color w:val="000001"/>
          <w:sz w:val="24"/>
          <w:szCs w:val="24"/>
          <w:lang w:eastAsia="it-IT"/>
        </w:rPr>
        <w:t>scadenza il</w:t>
      </w:r>
      <w:r w:rsidR="003E605E" w:rsidRPr="0010639F">
        <w:rPr>
          <w:rFonts w:eastAsia="Times New Roman" w:cs="Calibri"/>
          <w:color w:val="000001"/>
          <w:sz w:val="24"/>
          <w:szCs w:val="24"/>
          <w:lang w:eastAsia="it-IT"/>
        </w:rPr>
        <w:t xml:space="preserve"> </w:t>
      </w:r>
      <w:r w:rsidR="00713BE9">
        <w:rPr>
          <w:rFonts w:eastAsia="Times New Roman" w:cs="Calibri"/>
          <w:color w:val="000001"/>
          <w:sz w:val="24"/>
          <w:szCs w:val="24"/>
          <w:lang w:eastAsia="it-IT"/>
        </w:rPr>
        <w:t>_________</w:t>
      </w:r>
      <w:r w:rsidR="007D0D64" w:rsidRPr="0010639F">
        <w:rPr>
          <w:rFonts w:eastAsia="Times New Roman" w:cs="Calibri"/>
          <w:color w:val="000001"/>
          <w:sz w:val="24"/>
          <w:szCs w:val="24"/>
          <w:lang w:eastAsia="it-IT"/>
        </w:rPr>
        <w:t>.</w:t>
      </w:r>
      <w:r w:rsidR="003E605E" w:rsidRPr="0010639F">
        <w:rPr>
          <w:rFonts w:eastAsia="Times New Roman" w:cs="Calibri"/>
          <w:color w:val="000001"/>
          <w:sz w:val="24"/>
          <w:szCs w:val="24"/>
          <w:lang w:eastAsia="it-IT"/>
        </w:rPr>
        <w:t xml:space="preserve"> </w:t>
      </w:r>
      <w:r w:rsidR="007D0D64" w:rsidRPr="0010639F">
        <w:rPr>
          <w:rFonts w:eastAsia="Times New Roman" w:cs="Calibri"/>
          <w:sz w:val="24"/>
          <w:szCs w:val="24"/>
          <w:lang w:eastAsia="it-IT"/>
        </w:rPr>
        <w:t>De</w:t>
      </w:r>
      <w:r w:rsidR="00CC01D3" w:rsidRPr="0010639F">
        <w:rPr>
          <w:rFonts w:eastAsia="Times New Roman" w:cs="Calibri"/>
          <w:sz w:val="24"/>
          <w:szCs w:val="24"/>
          <w:lang w:eastAsia="it-IT"/>
        </w:rPr>
        <w:t>corso</w:t>
      </w:r>
      <w:r w:rsidR="00CC01D3" w:rsidRPr="003E605E">
        <w:rPr>
          <w:rFonts w:eastAsia="Times New Roman" w:cs="Calibri"/>
          <w:sz w:val="24"/>
          <w:szCs w:val="24"/>
          <w:lang w:eastAsia="it-IT"/>
        </w:rPr>
        <w:t xml:space="preserve"> il termine di scadenza, il presente contratto potrà essere </w:t>
      </w:r>
      <w:r w:rsidR="00910643" w:rsidRPr="00910643">
        <w:rPr>
          <w:rFonts w:eastAsia="Times New Roman" w:cs="Calibri"/>
          <w:sz w:val="24"/>
          <w:szCs w:val="24"/>
          <w:lang w:eastAsia="it-IT"/>
        </w:rPr>
        <w:t xml:space="preserve">prorogato </w:t>
      </w:r>
      <w:r w:rsidR="00713BE9" w:rsidRPr="00713BE9">
        <w:rPr>
          <w:rFonts w:eastAsia="Times New Roman" w:cs="Calibri"/>
          <w:b/>
          <w:bCs/>
          <w:sz w:val="24"/>
          <w:szCs w:val="24"/>
          <w:u w:val="single"/>
          <w:lang w:eastAsia="it-IT"/>
        </w:rPr>
        <w:t>esclusivamente</w:t>
      </w:r>
      <w:r w:rsidR="00713BE9">
        <w:rPr>
          <w:rFonts w:eastAsia="Times New Roman" w:cs="Calibri"/>
          <w:sz w:val="24"/>
          <w:szCs w:val="24"/>
          <w:lang w:eastAsia="it-IT"/>
        </w:rPr>
        <w:t xml:space="preserve"> a seguito di rinnovo della convenzione tra CONAF e Horsa Link srl e comunque </w:t>
      </w:r>
      <w:r w:rsidR="00713BE9" w:rsidRPr="0010639F">
        <w:rPr>
          <w:rFonts w:cs="Calibri"/>
          <w:sz w:val="24"/>
          <w:szCs w:val="24"/>
        </w:rPr>
        <w:t xml:space="preserve">la </w:t>
      </w:r>
      <w:r w:rsidR="00713BE9">
        <w:rPr>
          <w:rFonts w:cs="Calibri"/>
          <w:sz w:val="24"/>
          <w:szCs w:val="24"/>
        </w:rPr>
        <w:t xml:space="preserve">durata del presente contratto </w:t>
      </w:r>
      <w:r w:rsidR="00713BE9" w:rsidRPr="0010639F">
        <w:rPr>
          <w:rFonts w:cs="Calibri"/>
          <w:sz w:val="24"/>
          <w:szCs w:val="24"/>
        </w:rPr>
        <w:t>seguirà quella prevista d</w:t>
      </w:r>
      <w:r w:rsidR="00713BE9">
        <w:rPr>
          <w:rFonts w:cs="Calibri"/>
          <w:sz w:val="24"/>
          <w:szCs w:val="24"/>
        </w:rPr>
        <w:t>e</w:t>
      </w:r>
      <w:r w:rsidR="00713BE9" w:rsidRPr="0010639F">
        <w:rPr>
          <w:rFonts w:cs="Calibri"/>
          <w:sz w:val="24"/>
          <w:szCs w:val="24"/>
        </w:rPr>
        <w:t>l contratto</w:t>
      </w:r>
      <w:r w:rsidR="00713BE9">
        <w:rPr>
          <w:rFonts w:cs="Calibri"/>
          <w:sz w:val="24"/>
          <w:szCs w:val="24"/>
        </w:rPr>
        <w:t xml:space="preserve"> tra Horsa link e CONAF</w:t>
      </w:r>
      <w:r w:rsidR="00713BE9" w:rsidRPr="0010639F">
        <w:rPr>
          <w:rFonts w:cs="Calibri"/>
          <w:sz w:val="24"/>
          <w:szCs w:val="24"/>
        </w:rPr>
        <w:t xml:space="preserve"> </w:t>
      </w:r>
      <w:r w:rsidR="00713BE9">
        <w:rPr>
          <w:rFonts w:cs="Calibri"/>
          <w:sz w:val="24"/>
          <w:szCs w:val="24"/>
        </w:rPr>
        <w:t>per il</w:t>
      </w:r>
      <w:r w:rsidR="00713BE9" w:rsidRPr="0010639F">
        <w:rPr>
          <w:rFonts w:cs="Calibri"/>
          <w:sz w:val="24"/>
          <w:szCs w:val="24"/>
        </w:rPr>
        <w:t xml:space="preserve"> sito principale CONAF </w:t>
      </w:r>
      <w:hyperlink r:id="rId8" w:history="1">
        <w:r w:rsidR="00713BE9" w:rsidRPr="0010639F">
          <w:rPr>
            <w:rStyle w:val="Collegamentoipertestuale"/>
            <w:rFonts w:cs="Calibri"/>
            <w:sz w:val="24"/>
            <w:szCs w:val="24"/>
          </w:rPr>
          <w:t>www.conaf.it</w:t>
        </w:r>
      </w:hyperlink>
      <w:r w:rsidR="00713BE9">
        <w:t xml:space="preserve"> </w:t>
      </w:r>
      <w:r w:rsidR="00713BE9" w:rsidRPr="0010639F">
        <w:rPr>
          <w:rFonts w:cs="Calibri"/>
          <w:sz w:val="24"/>
          <w:szCs w:val="24"/>
        </w:rPr>
        <w:t>.</w:t>
      </w:r>
      <w:r w:rsidR="00713BE9" w:rsidRPr="003E605E">
        <w:rPr>
          <w:rFonts w:cs="Calibri"/>
          <w:sz w:val="24"/>
          <w:szCs w:val="24"/>
        </w:rPr>
        <w:t xml:space="preserve"> </w:t>
      </w:r>
    </w:p>
    <w:p w14:paraId="2244FCED" w14:textId="77777777" w:rsidR="00CC01D3" w:rsidRPr="003E605E" w:rsidRDefault="00CC01D3" w:rsidP="00203D80">
      <w:pPr>
        <w:pStyle w:val="Default"/>
        <w:spacing w:line="276" w:lineRule="auto"/>
        <w:jc w:val="both"/>
        <w:rPr>
          <w:rFonts w:ascii="Calibri" w:hAnsi="Calibri" w:cs="Calibri"/>
        </w:rPr>
      </w:pPr>
    </w:p>
    <w:p w14:paraId="0A756137" w14:textId="77777777" w:rsidR="00C22C7A" w:rsidRPr="003E605E" w:rsidRDefault="00C22C7A" w:rsidP="00203D80">
      <w:pPr>
        <w:pStyle w:val="Titolo3"/>
        <w:numPr>
          <w:ilvl w:val="0"/>
          <w:numId w:val="2"/>
        </w:numPr>
        <w:spacing w:before="0"/>
        <w:rPr>
          <w:rFonts w:ascii="Calibri" w:hAnsi="Calibri" w:cs="Calibri"/>
          <w:sz w:val="24"/>
          <w:szCs w:val="24"/>
        </w:rPr>
      </w:pPr>
      <w:r w:rsidRPr="003E605E">
        <w:rPr>
          <w:rFonts w:ascii="Calibri" w:hAnsi="Calibri" w:cs="Calibri"/>
          <w:sz w:val="24"/>
          <w:szCs w:val="24"/>
        </w:rPr>
        <w:t>Compenso</w:t>
      </w:r>
    </w:p>
    <w:p w14:paraId="65F315F7" w14:textId="77777777" w:rsidR="003E605E" w:rsidRPr="003E605E" w:rsidRDefault="003E605E" w:rsidP="00F074A5">
      <w:pPr>
        <w:suppressAutoHyphens w:val="0"/>
        <w:spacing w:after="0" w:line="240" w:lineRule="auto"/>
        <w:ind w:left="709"/>
        <w:jc w:val="both"/>
        <w:rPr>
          <w:rFonts w:cs="Calibri"/>
          <w:sz w:val="24"/>
          <w:szCs w:val="24"/>
        </w:rPr>
      </w:pPr>
    </w:p>
    <w:p w14:paraId="52DC2561" w14:textId="77777777" w:rsidR="00713BE9" w:rsidRPr="000049FB" w:rsidRDefault="003E605E" w:rsidP="000049FB">
      <w:pPr>
        <w:suppressAutoHyphens w:val="0"/>
        <w:spacing w:after="0" w:line="240" w:lineRule="auto"/>
        <w:jc w:val="both"/>
        <w:rPr>
          <w:rFonts w:cs="Calibri"/>
          <w:sz w:val="24"/>
          <w:szCs w:val="24"/>
        </w:rPr>
      </w:pPr>
      <w:r w:rsidRPr="000049FB">
        <w:rPr>
          <w:rFonts w:cs="Calibri"/>
          <w:sz w:val="24"/>
          <w:szCs w:val="24"/>
        </w:rPr>
        <w:t xml:space="preserve">Fine che con delibera n. 37_2025 e con il presente contratto si intende stipulare </w:t>
      </w:r>
      <w:r w:rsidR="00713BE9" w:rsidRPr="000049FB">
        <w:rPr>
          <w:rFonts w:cs="Calibri"/>
          <w:sz w:val="24"/>
          <w:szCs w:val="24"/>
        </w:rPr>
        <w:t>il servizio</w:t>
      </w:r>
      <w:r w:rsidRPr="000049FB">
        <w:rPr>
          <w:rFonts w:cs="Calibri"/>
          <w:sz w:val="24"/>
          <w:szCs w:val="24"/>
        </w:rPr>
        <w:t xml:space="preserve"> per le attività di manutenzione correttiva ed adeguativa dei sotto siti del Consiglio dell’Ordine Nazionale dei Dottori Agronomi e Dottori Forestali – CONAF. </w:t>
      </w:r>
    </w:p>
    <w:p w14:paraId="159A7CF7" w14:textId="60B81696" w:rsidR="003E605E" w:rsidRPr="00713BE9" w:rsidRDefault="003E605E" w:rsidP="000049FB">
      <w:pPr>
        <w:suppressAutoHyphens w:val="0"/>
        <w:spacing w:after="0" w:line="240" w:lineRule="auto"/>
        <w:jc w:val="both"/>
        <w:rPr>
          <w:rFonts w:cs="Calibri"/>
          <w:sz w:val="24"/>
          <w:szCs w:val="24"/>
        </w:rPr>
      </w:pPr>
      <w:r w:rsidRPr="00713BE9">
        <w:rPr>
          <w:rFonts w:cs="Calibri"/>
          <w:sz w:val="24"/>
          <w:szCs w:val="24"/>
        </w:rPr>
        <w:t>Per un importo annuale per ogni sotto sito di € 28</w:t>
      </w:r>
      <w:r w:rsidR="00135C8E">
        <w:rPr>
          <w:rFonts w:cs="Calibri"/>
          <w:sz w:val="24"/>
          <w:szCs w:val="24"/>
        </w:rPr>
        <w:t>5</w:t>
      </w:r>
      <w:r w:rsidRPr="00713BE9">
        <w:rPr>
          <w:rFonts w:cs="Calibri"/>
          <w:sz w:val="24"/>
          <w:szCs w:val="24"/>
        </w:rPr>
        <w:t>,00 oltre 22% di iva come da legge.</w:t>
      </w:r>
    </w:p>
    <w:p w14:paraId="05DDC235" w14:textId="77777777" w:rsidR="00C97B10" w:rsidRPr="003E605E" w:rsidRDefault="00C97B10" w:rsidP="00203D80">
      <w:pPr>
        <w:pStyle w:val="Default"/>
        <w:spacing w:line="276" w:lineRule="auto"/>
        <w:jc w:val="both"/>
        <w:rPr>
          <w:rFonts w:ascii="Calibri" w:eastAsia="Times New Roman" w:hAnsi="Calibri" w:cs="Calibri"/>
          <w:color w:val="000001"/>
          <w:lang w:eastAsia="it-IT"/>
        </w:rPr>
      </w:pPr>
    </w:p>
    <w:p w14:paraId="60BA3FC1" w14:textId="3854AB80" w:rsidR="00C22C7A" w:rsidRPr="003E605E" w:rsidRDefault="00C22C7A" w:rsidP="00203D80">
      <w:pPr>
        <w:pStyle w:val="Default"/>
        <w:spacing w:line="276" w:lineRule="auto"/>
        <w:jc w:val="both"/>
        <w:rPr>
          <w:rFonts w:ascii="Calibri" w:hAnsi="Calibri" w:cs="Calibri"/>
        </w:rPr>
      </w:pPr>
      <w:r w:rsidRPr="003E605E">
        <w:rPr>
          <w:rFonts w:ascii="Calibri" w:eastAsia="Times New Roman" w:hAnsi="Calibri" w:cs="Calibri"/>
          <w:color w:val="000001"/>
          <w:lang w:eastAsia="it-IT"/>
        </w:rPr>
        <w:t xml:space="preserve">Il corrispettivo dovuto </w:t>
      </w:r>
      <w:r w:rsidR="000049FB">
        <w:rPr>
          <w:rFonts w:ascii="Calibri" w:eastAsia="Times New Roman" w:hAnsi="Calibri" w:cs="Calibri"/>
          <w:color w:val="000001"/>
          <w:lang w:eastAsia="it-IT"/>
        </w:rPr>
        <w:t>dall’Ordine dei Dottori</w:t>
      </w:r>
      <w:r w:rsidRPr="003E605E">
        <w:rPr>
          <w:rFonts w:ascii="Calibri" w:eastAsia="Times New Roman" w:hAnsi="Calibri" w:cs="Calibri"/>
          <w:color w:val="000001"/>
          <w:lang w:eastAsia="it-IT"/>
        </w:rPr>
        <w:t xml:space="preserve"> </w:t>
      </w:r>
      <w:r w:rsidR="000049FB">
        <w:rPr>
          <w:rFonts w:ascii="Calibri" w:eastAsia="Times New Roman" w:hAnsi="Calibri" w:cs="Calibri"/>
          <w:color w:val="000001"/>
          <w:lang w:eastAsia="it-IT"/>
        </w:rPr>
        <w:t>Agronomi e dei Dottori Forestali di ________________</w:t>
      </w:r>
      <w:r w:rsidR="002A0343" w:rsidRPr="003E605E">
        <w:rPr>
          <w:rFonts w:ascii="Calibri" w:eastAsia="Times New Roman" w:hAnsi="Calibri" w:cs="Calibri"/>
          <w:color w:val="000001"/>
          <w:lang w:eastAsia="it-IT"/>
        </w:rPr>
        <w:t>all’Affidatario,</w:t>
      </w:r>
      <w:r w:rsidR="001023ED" w:rsidRPr="003E605E">
        <w:rPr>
          <w:rFonts w:ascii="Calibri" w:eastAsia="Times New Roman" w:hAnsi="Calibri" w:cs="Calibri"/>
          <w:color w:val="000001"/>
          <w:lang w:eastAsia="it-IT"/>
        </w:rPr>
        <w:t xml:space="preserve"> per tutta la durata del contratto</w:t>
      </w:r>
      <w:r w:rsidR="0055082F" w:rsidRPr="003E605E">
        <w:rPr>
          <w:rFonts w:ascii="Calibri" w:eastAsia="Times New Roman" w:hAnsi="Calibri" w:cs="Calibri"/>
          <w:color w:val="000001"/>
          <w:lang w:eastAsia="it-IT"/>
        </w:rPr>
        <w:t>, e</w:t>
      </w:r>
      <w:r w:rsidRPr="003E605E">
        <w:rPr>
          <w:rFonts w:ascii="Calibri" w:eastAsia="Times New Roman" w:hAnsi="Calibri" w:cs="Calibri"/>
          <w:color w:val="000001"/>
          <w:lang w:eastAsia="it-IT"/>
        </w:rPr>
        <w:t xml:space="preserve"> per l</w:t>
      </w:r>
      <w:r w:rsidR="00A8442F" w:rsidRPr="003E605E">
        <w:rPr>
          <w:rFonts w:ascii="Calibri" w:eastAsia="Times New Roman" w:hAnsi="Calibri" w:cs="Calibri"/>
          <w:color w:val="000001"/>
          <w:lang w:eastAsia="it-IT"/>
        </w:rPr>
        <w:t xml:space="preserve">e </w:t>
      </w:r>
      <w:r w:rsidRPr="003E605E">
        <w:rPr>
          <w:rFonts w:ascii="Calibri" w:eastAsia="Times New Roman" w:hAnsi="Calibri" w:cs="Calibri"/>
          <w:color w:val="000001"/>
          <w:lang w:eastAsia="it-IT"/>
        </w:rPr>
        <w:t>attività di cui</w:t>
      </w:r>
      <w:r w:rsidR="00A8442F" w:rsidRPr="003E605E">
        <w:rPr>
          <w:rFonts w:ascii="Calibri" w:eastAsia="Times New Roman" w:hAnsi="Calibri" w:cs="Calibri"/>
          <w:color w:val="000001"/>
          <w:lang w:eastAsia="it-IT"/>
        </w:rPr>
        <w:t xml:space="preserve"> </w:t>
      </w:r>
      <w:r w:rsidR="003520E4" w:rsidRPr="003E605E">
        <w:rPr>
          <w:rFonts w:ascii="Calibri" w:eastAsia="Times New Roman" w:hAnsi="Calibri" w:cs="Calibri"/>
          <w:color w:val="000001"/>
          <w:lang w:eastAsia="it-IT"/>
        </w:rPr>
        <w:t>ai precedenti commi</w:t>
      </w:r>
      <w:r w:rsidR="00F074A5">
        <w:rPr>
          <w:rFonts w:ascii="Calibri" w:eastAsia="Times New Roman" w:hAnsi="Calibri" w:cs="Calibri"/>
          <w:color w:val="000001"/>
          <w:lang w:eastAsia="it-IT"/>
        </w:rPr>
        <w:t>,</w:t>
      </w:r>
      <w:r w:rsidRPr="003E605E">
        <w:rPr>
          <w:rFonts w:ascii="Calibri" w:eastAsia="Times New Roman" w:hAnsi="Calibri" w:cs="Calibri"/>
          <w:color w:val="000001"/>
          <w:lang w:eastAsia="it-IT"/>
        </w:rPr>
        <w:t xml:space="preserve"> sarà corrisposto in rate </w:t>
      </w:r>
      <w:r w:rsidR="003E605E" w:rsidRPr="003E605E">
        <w:rPr>
          <w:rFonts w:ascii="Calibri" w:eastAsia="Times New Roman" w:hAnsi="Calibri" w:cs="Calibri"/>
          <w:color w:val="000001"/>
          <w:lang w:eastAsia="it-IT"/>
        </w:rPr>
        <w:t>annuali</w:t>
      </w:r>
      <w:r w:rsidRPr="003E605E">
        <w:rPr>
          <w:rFonts w:ascii="Calibri" w:eastAsia="Times New Roman" w:hAnsi="Calibri" w:cs="Calibri"/>
          <w:color w:val="000001"/>
          <w:lang w:eastAsia="it-IT"/>
        </w:rPr>
        <w:t>, previ</w:t>
      </w:r>
      <w:r w:rsidR="00A206D7" w:rsidRPr="003E605E">
        <w:rPr>
          <w:rFonts w:ascii="Calibri" w:eastAsia="Times New Roman" w:hAnsi="Calibri" w:cs="Calibri"/>
          <w:color w:val="000001"/>
          <w:lang w:eastAsia="it-IT"/>
        </w:rPr>
        <w:t xml:space="preserve">a </w:t>
      </w:r>
      <w:r w:rsidRPr="003E605E">
        <w:rPr>
          <w:rFonts w:ascii="Calibri" w:eastAsia="Times New Roman" w:hAnsi="Calibri" w:cs="Calibri"/>
          <w:color w:val="000001"/>
          <w:lang w:eastAsia="it-IT"/>
        </w:rPr>
        <w:t>presentazione</w:t>
      </w:r>
      <w:r w:rsidR="003E605E" w:rsidRPr="003E605E">
        <w:rPr>
          <w:rFonts w:ascii="Calibri" w:eastAsia="Times New Roman" w:hAnsi="Calibri" w:cs="Calibri"/>
          <w:color w:val="000001"/>
          <w:lang w:eastAsia="it-IT"/>
        </w:rPr>
        <w:t xml:space="preserve"> e accettazione da parte </w:t>
      </w:r>
      <w:r w:rsidR="000049FB">
        <w:rPr>
          <w:rFonts w:ascii="Calibri" w:eastAsia="Times New Roman" w:hAnsi="Calibri" w:cs="Calibri"/>
          <w:color w:val="000001"/>
          <w:lang w:eastAsia="it-IT"/>
        </w:rPr>
        <w:t>dell’Ordine</w:t>
      </w:r>
      <w:r w:rsidR="003E605E" w:rsidRPr="003E605E">
        <w:rPr>
          <w:rFonts w:ascii="Calibri" w:eastAsia="Times New Roman" w:hAnsi="Calibri" w:cs="Calibri"/>
          <w:color w:val="000001"/>
          <w:lang w:eastAsia="it-IT"/>
        </w:rPr>
        <w:t>,</w:t>
      </w:r>
      <w:r w:rsidRPr="003E605E">
        <w:rPr>
          <w:rFonts w:ascii="Calibri" w:eastAsia="Times New Roman" w:hAnsi="Calibri" w:cs="Calibri"/>
          <w:color w:val="000001"/>
          <w:lang w:eastAsia="it-IT"/>
        </w:rPr>
        <w:t xml:space="preserve"> della relativa fattura</w:t>
      </w:r>
      <w:r w:rsidR="00A8442F" w:rsidRPr="003E605E">
        <w:rPr>
          <w:rFonts w:ascii="Calibri" w:eastAsia="Times New Roman" w:hAnsi="Calibri" w:cs="Calibri"/>
          <w:color w:val="000001"/>
          <w:lang w:eastAsia="it-IT"/>
        </w:rPr>
        <w:t xml:space="preserve"> elettronica</w:t>
      </w:r>
      <w:r w:rsidRPr="003E605E">
        <w:rPr>
          <w:rFonts w:ascii="Calibri" w:eastAsia="Times New Roman" w:hAnsi="Calibri" w:cs="Calibri"/>
          <w:color w:val="000001"/>
          <w:lang w:eastAsia="it-IT"/>
        </w:rPr>
        <w:t>.</w:t>
      </w:r>
    </w:p>
    <w:p w14:paraId="5BE9E696" w14:textId="77777777" w:rsidR="00C22C7A" w:rsidRPr="003E605E" w:rsidRDefault="00C22C7A" w:rsidP="00203D80">
      <w:pPr>
        <w:pStyle w:val="Default"/>
        <w:spacing w:line="276" w:lineRule="auto"/>
        <w:jc w:val="both"/>
        <w:rPr>
          <w:rFonts w:ascii="Calibri" w:eastAsia="Times New Roman" w:hAnsi="Calibri" w:cs="Calibri"/>
          <w:color w:val="000001"/>
          <w:lang w:eastAsia="it-IT"/>
        </w:rPr>
      </w:pPr>
    </w:p>
    <w:p w14:paraId="5A257AD1" w14:textId="560E2148" w:rsidR="00D93A54" w:rsidRPr="003E605E" w:rsidRDefault="00A206D7" w:rsidP="00D93A54">
      <w:pPr>
        <w:pStyle w:val="Default"/>
        <w:spacing w:line="276" w:lineRule="auto"/>
        <w:jc w:val="both"/>
        <w:rPr>
          <w:rFonts w:ascii="Calibri" w:eastAsia="Times New Roman" w:hAnsi="Calibri" w:cs="Calibri"/>
          <w:color w:val="000001"/>
          <w:lang w:eastAsia="it-IT"/>
        </w:rPr>
      </w:pPr>
      <w:r w:rsidRPr="003E605E">
        <w:rPr>
          <w:rFonts w:ascii="Calibri" w:eastAsia="Times New Roman" w:hAnsi="Calibri" w:cs="Calibri"/>
          <w:color w:val="000001"/>
          <w:lang w:eastAsia="it-IT"/>
        </w:rPr>
        <w:t xml:space="preserve">Le fatture devono </w:t>
      </w:r>
      <w:r w:rsidR="007D4756" w:rsidRPr="003E605E">
        <w:rPr>
          <w:rFonts w:ascii="Calibri" w:eastAsia="Times New Roman" w:hAnsi="Calibri" w:cs="Calibri"/>
          <w:color w:val="000001"/>
          <w:lang w:eastAsia="it-IT"/>
        </w:rPr>
        <w:t>riportare</w:t>
      </w:r>
      <w:r w:rsidR="003E605E" w:rsidRPr="003E605E">
        <w:rPr>
          <w:rFonts w:ascii="Calibri" w:eastAsia="Times New Roman" w:hAnsi="Calibri" w:cs="Calibri"/>
          <w:color w:val="000001"/>
          <w:lang w:eastAsia="it-IT"/>
        </w:rPr>
        <w:t xml:space="preserve"> obbligatoriamente, pena l’inammissibilità e il rifiuto delle stesse,</w:t>
      </w:r>
      <w:r w:rsidR="007D4756" w:rsidRPr="003E605E">
        <w:rPr>
          <w:rFonts w:ascii="Calibri" w:eastAsia="Times New Roman" w:hAnsi="Calibri" w:cs="Calibri"/>
          <w:color w:val="000001"/>
          <w:lang w:eastAsia="it-IT"/>
        </w:rPr>
        <w:t xml:space="preserve"> </w:t>
      </w:r>
      <w:r w:rsidR="00D93A54" w:rsidRPr="003E605E">
        <w:rPr>
          <w:rFonts w:ascii="Calibri" w:eastAsia="Times New Roman" w:hAnsi="Calibri" w:cs="Calibri"/>
          <w:color w:val="000001"/>
          <w:lang w:eastAsia="it-IT"/>
        </w:rPr>
        <w:t>i seguenti dati:</w:t>
      </w:r>
    </w:p>
    <w:p w14:paraId="13554A78" w14:textId="23C86709" w:rsidR="00A8442F" w:rsidRPr="003E605E" w:rsidRDefault="00A8442F" w:rsidP="00D93A54">
      <w:pPr>
        <w:pStyle w:val="Default"/>
        <w:spacing w:line="276" w:lineRule="auto"/>
        <w:jc w:val="both"/>
        <w:rPr>
          <w:rFonts w:ascii="Calibri" w:eastAsia="Times New Roman" w:hAnsi="Calibri" w:cs="Calibri"/>
          <w:lang w:eastAsia="it-IT"/>
        </w:rPr>
      </w:pPr>
      <w:r w:rsidRPr="00A90A1B">
        <w:rPr>
          <w:rFonts w:ascii="Calibri" w:eastAsia="Times New Roman" w:hAnsi="Calibri" w:cs="Calibri"/>
          <w:lang w:eastAsia="it-IT"/>
        </w:rPr>
        <w:t xml:space="preserve">CIG: </w:t>
      </w:r>
      <w:r w:rsidR="003B2D7E" w:rsidRPr="003E605E">
        <w:rPr>
          <w:rFonts w:ascii="Calibri" w:hAnsi="Calibri" w:cs="Calibri"/>
        </w:rPr>
        <w:t>……………</w:t>
      </w:r>
      <w:r w:rsidRPr="003E605E">
        <w:rPr>
          <w:rFonts w:ascii="Calibri" w:eastAsia="Times New Roman" w:hAnsi="Calibri" w:cs="Calibri"/>
          <w:lang w:eastAsia="it-IT"/>
        </w:rPr>
        <w:t xml:space="preserve"> </w:t>
      </w:r>
    </w:p>
    <w:p w14:paraId="4A16AC31" w14:textId="50E1D26F" w:rsidR="00A8442F" w:rsidRPr="003E605E" w:rsidRDefault="00A8442F" w:rsidP="00A8442F">
      <w:pPr>
        <w:suppressAutoHyphens w:val="0"/>
        <w:autoSpaceDE w:val="0"/>
        <w:autoSpaceDN w:val="0"/>
        <w:adjustRightInd w:val="0"/>
        <w:spacing w:after="0" w:line="240" w:lineRule="auto"/>
        <w:rPr>
          <w:rFonts w:eastAsia="Times New Roman" w:cs="Calibri"/>
          <w:color w:val="000000"/>
          <w:sz w:val="24"/>
          <w:szCs w:val="24"/>
          <w:lang w:eastAsia="it-IT"/>
        </w:rPr>
      </w:pPr>
      <w:r w:rsidRPr="003E605E">
        <w:rPr>
          <w:rFonts w:eastAsia="Times New Roman" w:cs="Calibri"/>
          <w:color w:val="000000"/>
          <w:sz w:val="24"/>
          <w:szCs w:val="24"/>
          <w:lang w:eastAsia="it-IT"/>
        </w:rPr>
        <w:t xml:space="preserve">CODICE UNIVOCO DI UFFICIO: </w:t>
      </w:r>
      <w:r w:rsidR="000049FB">
        <w:rPr>
          <w:rFonts w:eastAsia="Times New Roman" w:cs="Calibri"/>
          <w:color w:val="000000"/>
          <w:sz w:val="24"/>
          <w:szCs w:val="24"/>
          <w:lang w:eastAsia="it-IT"/>
        </w:rPr>
        <w:t>_________________________</w:t>
      </w:r>
      <w:r w:rsidRPr="003E605E">
        <w:rPr>
          <w:rFonts w:eastAsia="Times New Roman" w:cs="Calibri"/>
          <w:color w:val="000000"/>
          <w:sz w:val="24"/>
          <w:szCs w:val="24"/>
          <w:lang w:eastAsia="it-IT"/>
        </w:rPr>
        <w:t xml:space="preserve"> </w:t>
      </w:r>
    </w:p>
    <w:p w14:paraId="62D8C265" w14:textId="47EEF7D3" w:rsidR="00A8442F" w:rsidRPr="003E605E" w:rsidRDefault="00A8442F" w:rsidP="00A8442F">
      <w:pPr>
        <w:pStyle w:val="Default"/>
        <w:spacing w:line="276" w:lineRule="auto"/>
        <w:jc w:val="both"/>
        <w:rPr>
          <w:rFonts w:ascii="Calibri" w:eastAsia="Times New Roman" w:hAnsi="Calibri" w:cs="Calibri"/>
          <w:lang w:eastAsia="it-IT"/>
        </w:rPr>
      </w:pPr>
      <w:r w:rsidRPr="003E605E">
        <w:rPr>
          <w:rFonts w:ascii="Calibri" w:eastAsia="Times New Roman" w:hAnsi="Calibri" w:cs="Calibri"/>
          <w:lang w:eastAsia="it-IT"/>
        </w:rPr>
        <w:t xml:space="preserve">C.F. AMMINISTRAZIONE: </w:t>
      </w:r>
      <w:r w:rsidR="000049FB">
        <w:rPr>
          <w:rFonts w:ascii="Calibri" w:eastAsia="Times New Roman" w:hAnsi="Calibri" w:cs="Calibri"/>
          <w:lang w:eastAsia="it-IT"/>
        </w:rPr>
        <w:t>_______________________________</w:t>
      </w:r>
    </w:p>
    <w:p w14:paraId="00C05C8C" w14:textId="77777777" w:rsidR="0002090B" w:rsidRPr="003E605E" w:rsidRDefault="0002090B" w:rsidP="00A8442F">
      <w:pPr>
        <w:pStyle w:val="Default"/>
        <w:spacing w:line="276" w:lineRule="auto"/>
        <w:jc w:val="both"/>
        <w:rPr>
          <w:rFonts w:ascii="Calibri" w:eastAsia="Times New Roman" w:hAnsi="Calibri" w:cs="Calibri"/>
          <w:color w:val="000001"/>
          <w:lang w:eastAsia="it-IT"/>
        </w:rPr>
      </w:pPr>
    </w:p>
    <w:p w14:paraId="0B482624" w14:textId="77777777" w:rsidR="00A206D7" w:rsidRPr="003E605E" w:rsidRDefault="00A206D7" w:rsidP="00203D80">
      <w:pPr>
        <w:pStyle w:val="Default"/>
        <w:spacing w:line="276" w:lineRule="auto"/>
        <w:jc w:val="both"/>
        <w:rPr>
          <w:rFonts w:ascii="Calibri" w:eastAsia="Times New Roman" w:hAnsi="Calibri" w:cs="Calibri"/>
          <w:color w:val="000001"/>
          <w:lang w:eastAsia="it-IT"/>
        </w:rPr>
      </w:pPr>
      <w:r w:rsidRPr="003E605E">
        <w:rPr>
          <w:rFonts w:ascii="Calibri" w:eastAsia="Times New Roman" w:hAnsi="Calibri" w:cs="Calibri"/>
          <w:color w:val="000001"/>
          <w:lang w:eastAsia="it-IT"/>
        </w:rPr>
        <w:t>L’Affidatario prende espressamente atto che la regolare intestazione e compilazione delle fatture, nonché la tempestiva e corretta spedizione delle medesime, costituiscono requisito imprescindibile per la liquidazione.</w:t>
      </w:r>
    </w:p>
    <w:p w14:paraId="69EBD7B7" w14:textId="6815A2E0" w:rsidR="00A206D7" w:rsidRPr="003E605E" w:rsidRDefault="001D015F" w:rsidP="00203D80">
      <w:pPr>
        <w:pStyle w:val="Default"/>
        <w:spacing w:line="276" w:lineRule="auto"/>
        <w:jc w:val="both"/>
        <w:rPr>
          <w:rFonts w:ascii="Calibri" w:eastAsia="Times New Roman" w:hAnsi="Calibri" w:cs="Calibri"/>
          <w:color w:val="000001"/>
          <w:lang w:eastAsia="it-IT"/>
        </w:rPr>
      </w:pPr>
      <w:r w:rsidRPr="003E605E">
        <w:rPr>
          <w:rFonts w:ascii="Calibri" w:eastAsia="Times New Roman" w:hAnsi="Calibri" w:cs="Calibri"/>
          <w:color w:val="000001"/>
          <w:lang w:eastAsia="it-IT"/>
        </w:rPr>
        <w:t>I</w:t>
      </w:r>
      <w:r w:rsidR="00592F7B" w:rsidRPr="003E605E">
        <w:rPr>
          <w:rFonts w:ascii="Calibri" w:eastAsia="Times New Roman" w:hAnsi="Calibri" w:cs="Calibri"/>
          <w:color w:val="000001"/>
          <w:lang w:eastAsia="it-IT"/>
        </w:rPr>
        <w:t xml:space="preserve">l pagamento di quanto </w:t>
      </w:r>
      <w:r w:rsidR="00A91DA1" w:rsidRPr="003E605E">
        <w:rPr>
          <w:rFonts w:ascii="Calibri" w:eastAsia="Times New Roman" w:hAnsi="Calibri" w:cs="Calibri"/>
          <w:color w:val="000001"/>
          <w:lang w:eastAsia="it-IT"/>
        </w:rPr>
        <w:t xml:space="preserve">dovuto </w:t>
      </w:r>
      <w:r w:rsidR="00592F7B" w:rsidRPr="003E605E">
        <w:rPr>
          <w:rFonts w:ascii="Calibri" w:eastAsia="Times New Roman" w:hAnsi="Calibri" w:cs="Calibri"/>
          <w:color w:val="000001"/>
          <w:lang w:eastAsia="it-IT"/>
        </w:rPr>
        <w:t>avverrà</w:t>
      </w:r>
      <w:r w:rsidR="0002090B" w:rsidRPr="003E605E">
        <w:rPr>
          <w:rFonts w:ascii="Calibri" w:eastAsia="Times New Roman" w:hAnsi="Calibri" w:cs="Calibri"/>
          <w:color w:val="000001"/>
          <w:lang w:eastAsia="it-IT"/>
        </w:rPr>
        <w:t xml:space="preserve"> entro 30</w:t>
      </w:r>
      <w:r w:rsidR="0046407A" w:rsidRPr="003E605E">
        <w:rPr>
          <w:rFonts w:ascii="Calibri" w:eastAsia="Times New Roman" w:hAnsi="Calibri" w:cs="Calibri"/>
          <w:color w:val="000001"/>
          <w:lang w:eastAsia="it-IT"/>
        </w:rPr>
        <w:t xml:space="preserve"> giorni</w:t>
      </w:r>
      <w:r w:rsidR="00592F7B" w:rsidRPr="003E605E">
        <w:rPr>
          <w:rFonts w:ascii="Calibri" w:eastAsia="Times New Roman" w:hAnsi="Calibri" w:cs="Calibri"/>
          <w:color w:val="000001"/>
          <w:lang w:eastAsia="it-IT"/>
        </w:rPr>
        <w:t xml:space="preserve"> dalla data di emissione</w:t>
      </w:r>
      <w:r w:rsidR="005E0DE7" w:rsidRPr="003E605E">
        <w:rPr>
          <w:rFonts w:ascii="Calibri" w:eastAsia="Times New Roman" w:hAnsi="Calibri" w:cs="Calibri"/>
          <w:color w:val="000001"/>
          <w:lang w:eastAsia="it-IT"/>
        </w:rPr>
        <w:t>.</w:t>
      </w:r>
    </w:p>
    <w:p w14:paraId="55EBA43A" w14:textId="42A09D8A" w:rsidR="00203D80" w:rsidRPr="003E605E" w:rsidRDefault="00203D80" w:rsidP="00203D80">
      <w:pPr>
        <w:pStyle w:val="Default"/>
        <w:spacing w:line="276" w:lineRule="auto"/>
        <w:jc w:val="both"/>
        <w:rPr>
          <w:rFonts w:ascii="Calibri" w:eastAsia="Times New Roman" w:hAnsi="Calibri" w:cs="Calibri"/>
          <w:color w:val="000001"/>
          <w:lang w:eastAsia="it-IT"/>
        </w:rPr>
      </w:pPr>
    </w:p>
    <w:p w14:paraId="52909E00" w14:textId="77777777" w:rsidR="003520E4" w:rsidRPr="003520E4" w:rsidRDefault="003520E4" w:rsidP="003520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jc w:val="both"/>
        <w:rPr>
          <w:rFonts w:cs="Calibri"/>
          <w:vanish/>
        </w:rPr>
      </w:pPr>
    </w:p>
    <w:p w14:paraId="6677B156" w14:textId="4BCCCC9F" w:rsidR="003520E4" w:rsidRPr="00AB4A82" w:rsidRDefault="003520E4" w:rsidP="007C0F60">
      <w:pPr>
        <w:pStyle w:val="Titolo3"/>
        <w:numPr>
          <w:ilvl w:val="0"/>
          <w:numId w:val="3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0"/>
        <w:jc w:val="both"/>
        <w:rPr>
          <w:rFonts w:cs="Calibri"/>
          <w:vanish/>
        </w:rPr>
      </w:pPr>
      <w:r w:rsidRPr="00AB4A82">
        <w:rPr>
          <w:rFonts w:ascii="Calibri" w:hAnsi="Calibri" w:cs="Calibri"/>
          <w:sz w:val="24"/>
          <w:szCs w:val="24"/>
          <w:lang w:eastAsia="it-IT"/>
        </w:rPr>
        <w:t>Obblighi dell’Affidatario</w:t>
      </w:r>
    </w:p>
    <w:p w14:paraId="744B880F" w14:textId="77777777" w:rsidR="00AB4A82" w:rsidRPr="000049FB" w:rsidRDefault="00AB4A82" w:rsidP="00AB4A82">
      <w:pPr>
        <w:pStyle w:val="Titolo3"/>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0"/>
        <w:ind w:left="360"/>
        <w:jc w:val="both"/>
        <w:rPr>
          <w:rFonts w:cs="Calibri"/>
          <w:vanish/>
          <w:sz w:val="24"/>
          <w:szCs w:val="24"/>
        </w:rPr>
      </w:pPr>
    </w:p>
    <w:p w14:paraId="6CE94D87" w14:textId="53DD28EB" w:rsidR="00C22C7A" w:rsidRPr="000049FB" w:rsidRDefault="00C22C7A" w:rsidP="003520E4">
      <w:pPr>
        <w:pStyle w:val="Paragrafoelenco"/>
        <w:numPr>
          <w:ilvl w:val="1"/>
          <w:numId w:val="3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jc w:val="both"/>
        <w:rPr>
          <w:rFonts w:cs="Calibri"/>
          <w:sz w:val="24"/>
          <w:szCs w:val="24"/>
        </w:rPr>
      </w:pPr>
      <w:r w:rsidRPr="000049FB">
        <w:rPr>
          <w:rFonts w:cs="Calibri"/>
          <w:sz w:val="24"/>
          <w:szCs w:val="24"/>
        </w:rPr>
        <w:t>L’A</w:t>
      </w:r>
      <w:r w:rsidR="00592F7B" w:rsidRPr="000049FB">
        <w:rPr>
          <w:rFonts w:cs="Calibri"/>
          <w:sz w:val="24"/>
          <w:szCs w:val="24"/>
        </w:rPr>
        <w:t>ffidatario</w:t>
      </w:r>
      <w:r w:rsidRPr="000049FB">
        <w:rPr>
          <w:rFonts w:cs="Calibri"/>
          <w:sz w:val="24"/>
          <w:szCs w:val="24"/>
        </w:rPr>
        <w:t xml:space="preserve"> assume tutti gli obblighi e gli oneri che deriv</w:t>
      </w:r>
      <w:r w:rsidR="002F6141" w:rsidRPr="000049FB">
        <w:rPr>
          <w:rFonts w:cs="Calibri"/>
          <w:sz w:val="24"/>
          <w:szCs w:val="24"/>
        </w:rPr>
        <w:t>a</w:t>
      </w:r>
      <w:r w:rsidRPr="000049FB">
        <w:rPr>
          <w:rFonts w:cs="Calibri"/>
          <w:sz w:val="24"/>
          <w:szCs w:val="24"/>
        </w:rPr>
        <w:t>no dal presente contratto</w:t>
      </w:r>
      <w:r w:rsidR="00592F7B" w:rsidRPr="000049FB">
        <w:rPr>
          <w:rFonts w:cs="Calibri"/>
          <w:sz w:val="24"/>
          <w:szCs w:val="24"/>
        </w:rPr>
        <w:t>.</w:t>
      </w:r>
    </w:p>
    <w:p w14:paraId="4D502A5B" w14:textId="77777777" w:rsidR="00C22C7A" w:rsidRPr="000049FB" w:rsidRDefault="00C22C7A" w:rsidP="003520E4">
      <w:pPr>
        <w:pStyle w:val="Paragrafoelenco"/>
        <w:numPr>
          <w:ilvl w:val="1"/>
          <w:numId w:val="3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jc w:val="both"/>
        <w:rPr>
          <w:rFonts w:cs="Calibri"/>
          <w:sz w:val="24"/>
          <w:szCs w:val="24"/>
        </w:rPr>
      </w:pPr>
      <w:r w:rsidRPr="000049FB">
        <w:rPr>
          <w:rFonts w:cs="Calibri"/>
          <w:sz w:val="24"/>
          <w:szCs w:val="24"/>
        </w:rPr>
        <w:t>L’A</w:t>
      </w:r>
      <w:r w:rsidR="00592F7B" w:rsidRPr="000049FB">
        <w:rPr>
          <w:rFonts w:cs="Calibri"/>
          <w:sz w:val="24"/>
          <w:szCs w:val="24"/>
        </w:rPr>
        <w:t>ffidatario</w:t>
      </w:r>
      <w:r w:rsidRPr="000049FB">
        <w:rPr>
          <w:rFonts w:cs="Calibri"/>
          <w:sz w:val="24"/>
          <w:szCs w:val="24"/>
        </w:rPr>
        <w:t xml:space="preserve"> è responsabile, a tutti gli effetti di legge, del corretto adempimento delle condizioni contrattuali e della corretta ed esatta esecuzione del contratto, restando inteso che le norme e le prescrizioni contenute nei documenti contrattuali sono state da lui esaminate e riconosciute idonee al raggiungimento di tali scopi</w:t>
      </w:r>
      <w:r w:rsidR="00592F7B" w:rsidRPr="000049FB">
        <w:rPr>
          <w:rFonts w:cs="Calibri"/>
          <w:sz w:val="24"/>
          <w:szCs w:val="24"/>
        </w:rPr>
        <w:t>.</w:t>
      </w:r>
    </w:p>
    <w:p w14:paraId="1775B7B5" w14:textId="77777777" w:rsidR="00C22C7A" w:rsidRPr="000049FB" w:rsidRDefault="00592F7B" w:rsidP="003520E4">
      <w:pPr>
        <w:pStyle w:val="Paragrafoelenco"/>
        <w:numPr>
          <w:ilvl w:val="1"/>
          <w:numId w:val="3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jc w:val="both"/>
        <w:rPr>
          <w:rFonts w:cs="Calibri"/>
          <w:sz w:val="24"/>
          <w:szCs w:val="24"/>
        </w:rPr>
      </w:pPr>
      <w:r w:rsidRPr="000049FB">
        <w:rPr>
          <w:rFonts w:cs="Calibri"/>
          <w:sz w:val="24"/>
          <w:szCs w:val="24"/>
        </w:rPr>
        <w:lastRenderedPageBreak/>
        <w:t>C</w:t>
      </w:r>
      <w:r w:rsidR="00C22C7A" w:rsidRPr="000049FB">
        <w:rPr>
          <w:rFonts w:cs="Calibri"/>
          <w:sz w:val="24"/>
          <w:szCs w:val="24"/>
        </w:rPr>
        <w:t>on l'assunzione dell'incarico</w:t>
      </w:r>
      <w:r w:rsidR="00A206D7" w:rsidRPr="000049FB">
        <w:rPr>
          <w:rFonts w:cs="Calibri"/>
          <w:sz w:val="24"/>
          <w:szCs w:val="24"/>
        </w:rPr>
        <w:t>,</w:t>
      </w:r>
      <w:r w:rsidR="00C22C7A" w:rsidRPr="000049FB">
        <w:rPr>
          <w:rFonts w:cs="Calibri"/>
          <w:sz w:val="24"/>
          <w:szCs w:val="24"/>
        </w:rPr>
        <w:t xml:space="preserve"> l’A</w:t>
      </w:r>
      <w:r w:rsidRPr="000049FB">
        <w:rPr>
          <w:rFonts w:cs="Calibri"/>
          <w:sz w:val="24"/>
          <w:szCs w:val="24"/>
        </w:rPr>
        <w:t>ffidatario</w:t>
      </w:r>
      <w:r w:rsidR="00C22C7A" w:rsidRPr="000049FB">
        <w:rPr>
          <w:rFonts w:cs="Calibri"/>
          <w:sz w:val="24"/>
          <w:szCs w:val="24"/>
        </w:rPr>
        <w:t xml:space="preserve"> si impegna a prestare la propria opera usando la diligenza richiesta dalla natura dell'attività esercitata, dalle leggi e dalle norme deontologiche della professione.</w:t>
      </w:r>
    </w:p>
    <w:p w14:paraId="1A155BA5" w14:textId="3924EF4B" w:rsidR="00C22C7A" w:rsidRPr="000049FB" w:rsidRDefault="00592F7B" w:rsidP="003520E4">
      <w:pPr>
        <w:pStyle w:val="Paragrafoelenco"/>
        <w:numPr>
          <w:ilvl w:val="1"/>
          <w:numId w:val="3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jc w:val="both"/>
        <w:rPr>
          <w:rFonts w:cs="Calibri"/>
          <w:sz w:val="24"/>
          <w:szCs w:val="24"/>
        </w:rPr>
      </w:pPr>
      <w:r w:rsidRPr="000049FB">
        <w:rPr>
          <w:rFonts w:cs="Calibri"/>
          <w:sz w:val="24"/>
          <w:szCs w:val="24"/>
        </w:rPr>
        <w:t>L</w:t>
      </w:r>
      <w:r w:rsidR="00C22C7A" w:rsidRPr="000049FB">
        <w:rPr>
          <w:rFonts w:cs="Calibri"/>
          <w:sz w:val="24"/>
          <w:szCs w:val="24"/>
        </w:rPr>
        <w:t>’A</w:t>
      </w:r>
      <w:r w:rsidRPr="000049FB">
        <w:rPr>
          <w:rFonts w:cs="Calibri"/>
          <w:sz w:val="24"/>
          <w:szCs w:val="24"/>
        </w:rPr>
        <w:t>ffidatario</w:t>
      </w:r>
      <w:r w:rsidR="00C22C7A" w:rsidRPr="000049FB">
        <w:rPr>
          <w:rFonts w:cs="Calibri"/>
          <w:sz w:val="24"/>
          <w:szCs w:val="24"/>
        </w:rPr>
        <w:t>, ai sensi dell'art. 2235 del c.c., trattiene la documentazione fornita dal</w:t>
      </w:r>
      <w:r w:rsidR="000049FB">
        <w:rPr>
          <w:rFonts w:cs="Calibri"/>
          <w:sz w:val="24"/>
          <w:szCs w:val="24"/>
        </w:rPr>
        <w:t>l’Ordine</w:t>
      </w:r>
      <w:r w:rsidR="00C22C7A" w:rsidRPr="000049FB">
        <w:rPr>
          <w:rFonts w:cs="Calibri"/>
          <w:sz w:val="24"/>
          <w:szCs w:val="24"/>
        </w:rPr>
        <w:t xml:space="preserve"> per il tempo strettamente necessario all’espletamento dell’incarico, salvo diversi accordi con </w:t>
      </w:r>
      <w:r w:rsidR="000049FB">
        <w:rPr>
          <w:rFonts w:cs="Calibri"/>
          <w:sz w:val="24"/>
          <w:szCs w:val="24"/>
        </w:rPr>
        <w:t>l’Ordine stesso</w:t>
      </w:r>
      <w:r w:rsidRPr="000049FB">
        <w:rPr>
          <w:rFonts w:cs="Calibri"/>
          <w:sz w:val="24"/>
          <w:szCs w:val="24"/>
        </w:rPr>
        <w:t>.</w:t>
      </w:r>
    </w:p>
    <w:p w14:paraId="406987F5" w14:textId="77777777" w:rsidR="00C22C7A" w:rsidRPr="000049FB" w:rsidRDefault="00592F7B" w:rsidP="003520E4">
      <w:pPr>
        <w:pStyle w:val="Paragrafoelenco"/>
        <w:numPr>
          <w:ilvl w:val="1"/>
          <w:numId w:val="3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jc w:val="both"/>
        <w:rPr>
          <w:rFonts w:cs="Calibri"/>
          <w:sz w:val="24"/>
          <w:szCs w:val="24"/>
        </w:rPr>
      </w:pPr>
      <w:r w:rsidRPr="000049FB">
        <w:rPr>
          <w:rFonts w:cs="Calibri"/>
          <w:sz w:val="24"/>
          <w:szCs w:val="24"/>
        </w:rPr>
        <w:t>L’Affidatario</w:t>
      </w:r>
      <w:r w:rsidR="00C22C7A" w:rsidRPr="000049FB">
        <w:rPr>
          <w:rFonts w:cs="Calibri"/>
          <w:sz w:val="24"/>
          <w:szCs w:val="24"/>
        </w:rPr>
        <w:t xml:space="preserve"> deve rispettare il segreto professionale non divulgando fatti o informazioni di cui è venuto a conoscenza in relazione all'espletamento dell'incarico; né degli stessi può fare uso, sia nel proprio che nell'altrui interesse, curando e vigilando che anche i collaboratori, i dipendenti ed i tirocinanti mantengano lo stesso segreto professionale, come meglio specificato all’art. 6 del presente contratto.</w:t>
      </w:r>
    </w:p>
    <w:p w14:paraId="0D8980EB" w14:textId="66A4D563" w:rsidR="00C22C7A" w:rsidRPr="000049FB" w:rsidRDefault="00C22C7A" w:rsidP="003520E4">
      <w:pPr>
        <w:pStyle w:val="Paragrafoelenco"/>
        <w:numPr>
          <w:ilvl w:val="1"/>
          <w:numId w:val="3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jc w:val="both"/>
        <w:rPr>
          <w:rFonts w:cs="Calibri"/>
          <w:sz w:val="24"/>
          <w:szCs w:val="24"/>
        </w:rPr>
      </w:pPr>
      <w:r w:rsidRPr="000049FB">
        <w:rPr>
          <w:rFonts w:cs="Calibri"/>
          <w:sz w:val="24"/>
          <w:szCs w:val="24"/>
        </w:rPr>
        <w:t>Il diritto di recedere dal contratto deve essere esercitato dall’</w:t>
      </w:r>
      <w:r w:rsidR="00592F7B" w:rsidRPr="000049FB">
        <w:rPr>
          <w:rFonts w:cs="Calibri"/>
          <w:sz w:val="24"/>
          <w:szCs w:val="24"/>
        </w:rPr>
        <w:t>Affidatario</w:t>
      </w:r>
      <w:r w:rsidRPr="000049FB">
        <w:rPr>
          <w:rFonts w:cs="Calibri"/>
          <w:sz w:val="24"/>
          <w:szCs w:val="24"/>
        </w:rPr>
        <w:t xml:space="preserve"> in modo da non recare pregiudizio </w:t>
      </w:r>
      <w:r w:rsidR="000049FB">
        <w:rPr>
          <w:rFonts w:cs="Calibri"/>
          <w:sz w:val="24"/>
          <w:szCs w:val="24"/>
        </w:rPr>
        <w:t>all’Ordine</w:t>
      </w:r>
      <w:r w:rsidRPr="000049FB">
        <w:rPr>
          <w:rFonts w:cs="Calibri"/>
          <w:sz w:val="24"/>
          <w:szCs w:val="24"/>
        </w:rPr>
        <w:t xml:space="preserve">, dandogliene comunicazione per iscritto, a mezzo raccomandata a/r o a mezzo e-mail pec (posta elettronica certificata), con un preavviso di </w:t>
      </w:r>
      <w:r w:rsidR="003E605E" w:rsidRPr="000049FB">
        <w:rPr>
          <w:rFonts w:cs="Calibri"/>
          <w:sz w:val="24"/>
          <w:szCs w:val="24"/>
        </w:rPr>
        <w:t>90</w:t>
      </w:r>
      <w:r w:rsidRPr="000049FB">
        <w:rPr>
          <w:rFonts w:cs="Calibri"/>
          <w:sz w:val="24"/>
          <w:szCs w:val="24"/>
        </w:rPr>
        <w:t xml:space="preserve"> giorni</w:t>
      </w:r>
      <w:r w:rsidR="00FA2B92" w:rsidRPr="000049FB">
        <w:rPr>
          <w:rFonts w:cs="Calibri"/>
          <w:sz w:val="24"/>
          <w:szCs w:val="24"/>
        </w:rPr>
        <w:t>.</w:t>
      </w:r>
    </w:p>
    <w:p w14:paraId="2A9554A3" w14:textId="77777777" w:rsidR="004708DC" w:rsidRDefault="004708DC" w:rsidP="004708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jc w:val="both"/>
        <w:rPr>
          <w:rFonts w:cs="Calibri"/>
          <w:sz w:val="24"/>
          <w:szCs w:val="24"/>
        </w:rPr>
      </w:pPr>
    </w:p>
    <w:p w14:paraId="34EEB583" w14:textId="0F3FE066" w:rsidR="00F074A5" w:rsidRPr="00F074A5" w:rsidRDefault="00F074A5" w:rsidP="003520E4">
      <w:pPr>
        <w:pStyle w:val="Titolo3"/>
        <w:numPr>
          <w:ilvl w:val="0"/>
          <w:numId w:val="35"/>
        </w:numPr>
        <w:spacing w:before="0"/>
        <w:rPr>
          <w:rFonts w:ascii="Calibri" w:hAnsi="Calibri" w:cs="Calibri"/>
          <w:sz w:val="24"/>
          <w:szCs w:val="24"/>
          <w:lang w:eastAsia="it-IT"/>
        </w:rPr>
      </w:pPr>
      <w:r>
        <w:rPr>
          <w:rFonts w:ascii="Calibri" w:hAnsi="Calibri" w:cs="Calibri"/>
          <w:sz w:val="24"/>
          <w:szCs w:val="24"/>
          <w:lang w:eastAsia="it-IT"/>
        </w:rPr>
        <w:t>Tutela contro azioni di terzi</w:t>
      </w:r>
    </w:p>
    <w:p w14:paraId="44B62A72" w14:textId="133CCE05" w:rsidR="00F074A5" w:rsidRPr="003A2B72" w:rsidRDefault="003A2B72" w:rsidP="003520E4">
      <w:pPr>
        <w:pStyle w:val="Paragrafoelenco"/>
        <w:numPr>
          <w:ilvl w:val="1"/>
          <w:numId w:val="3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jc w:val="both"/>
        <w:rPr>
          <w:rFonts w:cs="Calibri"/>
          <w:sz w:val="24"/>
          <w:szCs w:val="24"/>
        </w:rPr>
      </w:pPr>
      <w:r w:rsidRPr="003A2B72">
        <w:rPr>
          <w:rFonts w:cs="Calibri"/>
          <w:sz w:val="24"/>
          <w:szCs w:val="24"/>
        </w:rPr>
        <w:t xml:space="preserve">Horsa Link srl </w:t>
      </w:r>
      <w:r w:rsidR="00F074A5" w:rsidRPr="003A2B72">
        <w:rPr>
          <w:rFonts w:cs="Calibri"/>
          <w:sz w:val="24"/>
          <w:szCs w:val="24"/>
        </w:rPr>
        <w:t xml:space="preserve">in ogni tempo </w:t>
      </w:r>
      <w:r w:rsidRPr="003A2B72">
        <w:rPr>
          <w:rFonts w:cs="Calibri"/>
          <w:sz w:val="24"/>
          <w:szCs w:val="24"/>
        </w:rPr>
        <w:t>l’Ordine</w:t>
      </w:r>
      <w:r w:rsidR="00F074A5" w:rsidRPr="003A2B72">
        <w:rPr>
          <w:rFonts w:cs="Calibri"/>
          <w:sz w:val="24"/>
          <w:szCs w:val="24"/>
        </w:rPr>
        <w:t xml:space="preserve"> da ogni e qualsiasi pretesa di terzi derivante da inosservanza, da parte </w:t>
      </w:r>
      <w:r>
        <w:rPr>
          <w:rFonts w:cs="Calibri"/>
          <w:sz w:val="24"/>
          <w:szCs w:val="24"/>
        </w:rPr>
        <w:t>di Horsa Link srl</w:t>
      </w:r>
      <w:r w:rsidR="00F074A5" w:rsidRPr="003A2B72">
        <w:rPr>
          <w:rFonts w:cs="Calibri"/>
          <w:sz w:val="24"/>
          <w:szCs w:val="24"/>
        </w:rPr>
        <w:t xml:space="preserve"> stess</w:t>
      </w:r>
      <w:r>
        <w:rPr>
          <w:rFonts w:cs="Calibri"/>
          <w:sz w:val="24"/>
          <w:szCs w:val="24"/>
        </w:rPr>
        <w:t>a</w:t>
      </w:r>
      <w:r w:rsidR="00F074A5" w:rsidRPr="003A2B72">
        <w:rPr>
          <w:rFonts w:cs="Calibri"/>
          <w:sz w:val="24"/>
          <w:szCs w:val="24"/>
        </w:rPr>
        <w:t xml:space="preserve">, anche parziale, delle norme contrattuali e da inadempienze nell’ambito delle attività e rapporti, comunque, posti in essere </w:t>
      </w:r>
      <w:r>
        <w:rPr>
          <w:rFonts w:cs="Calibri"/>
          <w:sz w:val="24"/>
          <w:szCs w:val="24"/>
        </w:rPr>
        <w:t xml:space="preserve">da Horsa Link srl stessa </w:t>
      </w:r>
      <w:r w:rsidR="00F074A5" w:rsidRPr="003A2B72">
        <w:rPr>
          <w:rFonts w:cs="Calibri"/>
          <w:sz w:val="24"/>
          <w:szCs w:val="24"/>
        </w:rPr>
        <w:t xml:space="preserve">per l’esecuzione del servizio. </w:t>
      </w:r>
    </w:p>
    <w:p w14:paraId="1B8738AC" w14:textId="77777777" w:rsidR="00F074A5" w:rsidRPr="003A2B72" w:rsidRDefault="00F074A5" w:rsidP="003520E4">
      <w:pPr>
        <w:pStyle w:val="Paragrafoelenco"/>
        <w:numPr>
          <w:ilvl w:val="1"/>
          <w:numId w:val="3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jc w:val="both"/>
        <w:rPr>
          <w:sz w:val="24"/>
          <w:szCs w:val="24"/>
        </w:rPr>
      </w:pPr>
      <w:r w:rsidRPr="003A2B72">
        <w:rPr>
          <w:rFonts w:cs="Calibri"/>
          <w:sz w:val="24"/>
          <w:szCs w:val="24"/>
        </w:rPr>
        <w:t>L’Aggiudicatario assume, altresì, la responsabilità di danni a persone e cose, sia per quanto riguarda i dipendenti e i materiali di sua proprietà, sia per i danni che essa dovesse arrecare a terzi in conseguenza dell’esecuzione del servizio e delle attività connesse, sollevando il CONAF da ogni responsabilità.</w:t>
      </w:r>
    </w:p>
    <w:p w14:paraId="2D95EF7C" w14:textId="77777777" w:rsidR="00F074A5" w:rsidRPr="00F13C42" w:rsidRDefault="00F074A5" w:rsidP="00F074A5">
      <w:pPr>
        <w:spacing w:before="170" w:after="0"/>
        <w:ind w:left="360"/>
        <w:jc w:val="both"/>
      </w:pPr>
    </w:p>
    <w:p w14:paraId="6C112915" w14:textId="19071E39" w:rsidR="00F074A5" w:rsidRPr="00F074A5" w:rsidRDefault="00F074A5" w:rsidP="003520E4">
      <w:pPr>
        <w:pStyle w:val="Titolo3"/>
        <w:numPr>
          <w:ilvl w:val="0"/>
          <w:numId w:val="35"/>
        </w:numPr>
        <w:spacing w:before="0"/>
        <w:rPr>
          <w:rFonts w:ascii="Calibri" w:hAnsi="Calibri" w:cs="Calibri"/>
          <w:sz w:val="24"/>
          <w:szCs w:val="24"/>
          <w:lang w:eastAsia="it-IT"/>
        </w:rPr>
      </w:pPr>
      <w:r>
        <w:rPr>
          <w:rFonts w:ascii="Calibri" w:hAnsi="Calibri" w:cs="Calibri"/>
          <w:sz w:val="24"/>
          <w:szCs w:val="24"/>
          <w:lang w:eastAsia="it-IT"/>
        </w:rPr>
        <w:t>Osservanza delle leggi.</w:t>
      </w:r>
    </w:p>
    <w:p w14:paraId="6961FDF1" w14:textId="77777777" w:rsidR="00F074A5" w:rsidRPr="003A2B72" w:rsidRDefault="00F074A5" w:rsidP="003520E4">
      <w:pPr>
        <w:pStyle w:val="Paragrafoelenco"/>
        <w:numPr>
          <w:ilvl w:val="1"/>
          <w:numId w:val="3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jc w:val="both"/>
        <w:rPr>
          <w:sz w:val="24"/>
          <w:szCs w:val="24"/>
        </w:rPr>
      </w:pPr>
      <w:r w:rsidRPr="003A2B72">
        <w:rPr>
          <w:rFonts w:cs="Calibri"/>
          <w:sz w:val="24"/>
          <w:szCs w:val="24"/>
        </w:rPr>
        <w:t>L’Aggiudicatario sarà tenuto all’osservanza di tutte le leggi, i decreti, i regolamenti e di tutte le prescrizioni vigenti, o che saranno emanate, indipendentemente dalle disposizioni del presente contratto.</w:t>
      </w:r>
    </w:p>
    <w:p w14:paraId="74567C62" w14:textId="77777777" w:rsidR="00F074A5" w:rsidRPr="003E605E" w:rsidRDefault="00F074A5" w:rsidP="004708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jc w:val="both"/>
        <w:rPr>
          <w:rFonts w:cs="Calibri"/>
          <w:sz w:val="24"/>
          <w:szCs w:val="24"/>
        </w:rPr>
      </w:pPr>
    </w:p>
    <w:p w14:paraId="605DF3D3" w14:textId="29F4C8CF" w:rsidR="004D5731" w:rsidRPr="00F074A5" w:rsidRDefault="004D5731" w:rsidP="003520E4">
      <w:pPr>
        <w:pStyle w:val="Paragrafoelenco"/>
        <w:numPr>
          <w:ilvl w:val="0"/>
          <w:numId w:val="3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jc w:val="both"/>
        <w:rPr>
          <w:rFonts w:eastAsia="Times New Roman" w:cs="Calibri"/>
          <w:b/>
          <w:bCs/>
          <w:color w:val="4F81BD"/>
          <w:sz w:val="24"/>
          <w:szCs w:val="24"/>
          <w:lang w:eastAsia="it-IT"/>
        </w:rPr>
      </w:pPr>
      <w:r w:rsidRPr="00F074A5">
        <w:rPr>
          <w:rFonts w:eastAsia="Times New Roman" w:cs="Calibri"/>
          <w:b/>
          <w:bCs/>
          <w:color w:val="4F81BD"/>
          <w:sz w:val="24"/>
          <w:szCs w:val="24"/>
          <w:lang w:eastAsia="it-IT"/>
        </w:rPr>
        <w:t xml:space="preserve">Garanzie </w:t>
      </w:r>
    </w:p>
    <w:p w14:paraId="2CA94CFB" w14:textId="77777777" w:rsidR="00F074A5" w:rsidRDefault="00F074A5" w:rsidP="004D57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jc w:val="both"/>
        <w:rPr>
          <w:rFonts w:cs="Calibri"/>
          <w:sz w:val="24"/>
          <w:szCs w:val="24"/>
        </w:rPr>
      </w:pPr>
    </w:p>
    <w:p w14:paraId="14EB825C" w14:textId="360469F1" w:rsidR="004D5731" w:rsidRPr="00F074A5" w:rsidRDefault="004D5731" w:rsidP="003520E4">
      <w:pPr>
        <w:pStyle w:val="Paragrafoelenco"/>
        <w:numPr>
          <w:ilvl w:val="1"/>
          <w:numId w:val="3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jc w:val="both"/>
        <w:rPr>
          <w:rFonts w:cs="Calibri"/>
          <w:sz w:val="24"/>
          <w:szCs w:val="24"/>
        </w:rPr>
      </w:pPr>
      <w:r w:rsidRPr="00F074A5">
        <w:rPr>
          <w:rFonts w:cs="Calibri"/>
          <w:sz w:val="24"/>
          <w:szCs w:val="24"/>
        </w:rPr>
        <w:t xml:space="preserve">L’Affidatario assicura che tutte le informazioni non provenienti </w:t>
      </w:r>
      <w:r w:rsidR="003A2B72">
        <w:rPr>
          <w:rFonts w:cs="Calibri"/>
          <w:sz w:val="24"/>
          <w:szCs w:val="24"/>
        </w:rPr>
        <w:t>dall’Ordine</w:t>
      </w:r>
      <w:r w:rsidRPr="00F074A5">
        <w:rPr>
          <w:rFonts w:cs="Calibri"/>
          <w:sz w:val="24"/>
          <w:szCs w:val="24"/>
        </w:rPr>
        <w:t xml:space="preserve"> utilizzate sui siti di CONAF </w:t>
      </w:r>
      <w:r w:rsidR="003A2B72">
        <w:rPr>
          <w:rFonts w:cs="Calibri"/>
          <w:sz w:val="24"/>
          <w:szCs w:val="24"/>
        </w:rPr>
        <w:t xml:space="preserve">e dell’Ordine </w:t>
      </w:r>
      <w:r w:rsidRPr="00F074A5">
        <w:rPr>
          <w:rFonts w:cs="Calibri"/>
          <w:sz w:val="24"/>
          <w:szCs w:val="24"/>
        </w:rPr>
        <w:t>sono nella sua legittima disponibilità, e non violano alcun diritto d</w:t>
      </w:r>
      <w:r w:rsidR="00DD1F59">
        <w:rPr>
          <w:rFonts w:cs="Calibri"/>
          <w:sz w:val="24"/>
          <w:szCs w:val="24"/>
        </w:rPr>
        <w:t>’</w:t>
      </w:r>
      <w:r w:rsidRPr="00F074A5">
        <w:rPr>
          <w:rFonts w:cs="Calibri"/>
          <w:sz w:val="24"/>
          <w:szCs w:val="24"/>
        </w:rPr>
        <w:t xml:space="preserve">autore, marchio di fabbrica, brevetto o altro diritto di terzi derivante da legge, contratto o consuetudine. </w:t>
      </w:r>
    </w:p>
    <w:p w14:paraId="0DFD7419" w14:textId="5115EDDF" w:rsidR="004D5731" w:rsidRPr="00F074A5" w:rsidRDefault="004D5731" w:rsidP="003520E4">
      <w:pPr>
        <w:pStyle w:val="Paragrafoelenco"/>
        <w:numPr>
          <w:ilvl w:val="1"/>
          <w:numId w:val="3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jc w:val="both"/>
        <w:rPr>
          <w:rFonts w:cs="Calibri"/>
          <w:sz w:val="24"/>
          <w:szCs w:val="24"/>
        </w:rPr>
      </w:pPr>
      <w:r w:rsidRPr="00F074A5">
        <w:rPr>
          <w:rFonts w:cs="Calibri"/>
          <w:sz w:val="24"/>
          <w:szCs w:val="24"/>
        </w:rPr>
        <w:t xml:space="preserve">L’Affidatario manterrà indenne </w:t>
      </w:r>
      <w:r w:rsidR="003A2B72">
        <w:rPr>
          <w:rFonts w:cs="Calibri"/>
          <w:sz w:val="24"/>
          <w:szCs w:val="24"/>
        </w:rPr>
        <w:t>l’Ordine e il CONAF,</w:t>
      </w:r>
      <w:r w:rsidRPr="00F074A5">
        <w:rPr>
          <w:rFonts w:cs="Calibri"/>
          <w:sz w:val="24"/>
          <w:szCs w:val="24"/>
        </w:rPr>
        <w:t xml:space="preserve"> per ogni pretesa di indennizzo e/o risarcimento vantata da terzi in conseguenza della pubblicazione dei suddetti materiali. </w:t>
      </w:r>
    </w:p>
    <w:p w14:paraId="0DA77F54" w14:textId="77777777" w:rsidR="004D5731" w:rsidRPr="003E605E" w:rsidRDefault="004D5731" w:rsidP="00623654">
      <w:pPr>
        <w:tabs>
          <w:tab w:val="left" w:pos="432"/>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jc w:val="both"/>
        <w:rPr>
          <w:rFonts w:cs="Calibri"/>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F718895" w14:textId="66E40BD2" w:rsidR="00C22C7A" w:rsidRPr="00F074A5" w:rsidRDefault="00C22C7A" w:rsidP="003520E4">
      <w:pPr>
        <w:pStyle w:val="Paragrafoelenco"/>
        <w:numPr>
          <w:ilvl w:val="0"/>
          <w:numId w:val="3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jc w:val="both"/>
        <w:rPr>
          <w:rFonts w:eastAsia="Times New Roman" w:cs="Calibri"/>
          <w:b/>
          <w:bCs/>
          <w:color w:val="4F81BD"/>
          <w:sz w:val="24"/>
          <w:szCs w:val="24"/>
          <w:lang w:eastAsia="it-IT"/>
        </w:rPr>
      </w:pPr>
      <w:r w:rsidRPr="00F074A5">
        <w:rPr>
          <w:rFonts w:eastAsia="Times New Roman" w:cs="Calibri"/>
          <w:b/>
          <w:bCs/>
          <w:color w:val="4F81BD"/>
          <w:sz w:val="24"/>
          <w:szCs w:val="24"/>
          <w:lang w:eastAsia="it-IT"/>
        </w:rPr>
        <w:lastRenderedPageBreak/>
        <w:t xml:space="preserve">Foro competente </w:t>
      </w:r>
    </w:p>
    <w:p w14:paraId="55A6626F" w14:textId="77777777" w:rsidR="00623654" w:rsidRPr="003E605E" w:rsidRDefault="00623654" w:rsidP="00623654">
      <w:pPr>
        <w:pStyle w:val="Titolo3"/>
        <w:spacing w:before="0"/>
        <w:ind w:left="720"/>
        <w:rPr>
          <w:rFonts w:ascii="Calibri" w:hAnsi="Calibri" w:cs="Calibri"/>
          <w:sz w:val="24"/>
          <w:szCs w:val="24"/>
        </w:rPr>
      </w:pPr>
    </w:p>
    <w:p w14:paraId="51919E22" w14:textId="2FDE528B" w:rsidR="00C22C7A" w:rsidRPr="00F074A5" w:rsidRDefault="00F074A5" w:rsidP="003520E4">
      <w:pPr>
        <w:pStyle w:val="Paragrafoelenco"/>
        <w:numPr>
          <w:ilvl w:val="1"/>
          <w:numId w:val="35"/>
        </w:numPr>
        <w:tabs>
          <w:tab w:val="left" w:pos="0"/>
          <w:tab w:val="left" w:pos="432"/>
          <w:tab w:val="left" w:pos="709"/>
          <w:tab w:val="left" w:pos="8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jc w:val="both"/>
        <w:rPr>
          <w:rFonts w:cs="Calibri"/>
          <w:sz w:val="24"/>
          <w:szCs w:val="24"/>
        </w:rPr>
      </w:pPr>
      <w:r w:rsidRPr="00F074A5">
        <w:rPr>
          <w:rFonts w:cs="Calibri"/>
          <w:sz w:val="24"/>
          <w:szCs w:val="24"/>
        </w:rPr>
        <w:t xml:space="preserve"> </w:t>
      </w:r>
      <w:r w:rsidR="00C22C7A" w:rsidRPr="00F074A5">
        <w:rPr>
          <w:rFonts w:cs="Calibri"/>
          <w:sz w:val="24"/>
          <w:szCs w:val="24"/>
        </w:rPr>
        <w:t xml:space="preserve">Per eventuali controversie che dovessero sorgere in ordine all’interpretazione ed esecuzione del presente contratto, è esclusivamente competente il Foro di </w:t>
      </w:r>
      <w:r w:rsidR="003A2B72">
        <w:rPr>
          <w:rFonts w:cs="Calibri"/>
          <w:sz w:val="24"/>
          <w:szCs w:val="24"/>
        </w:rPr>
        <w:t>___________________</w:t>
      </w:r>
      <w:r w:rsidR="00C22C7A" w:rsidRPr="00F074A5">
        <w:rPr>
          <w:rFonts w:cs="Calibri"/>
          <w:sz w:val="24"/>
          <w:szCs w:val="24"/>
        </w:rPr>
        <w:t>.</w:t>
      </w:r>
    </w:p>
    <w:p w14:paraId="5A6C6EAB" w14:textId="77777777" w:rsidR="00C22C7A" w:rsidRPr="003E605E" w:rsidRDefault="00C22C7A" w:rsidP="00203D80">
      <w:pPr>
        <w:pStyle w:val="Corpodeltesto31"/>
        <w:spacing w:after="0"/>
        <w:rPr>
          <w:rFonts w:cs="Calibri"/>
          <w:sz w:val="24"/>
          <w:szCs w:val="24"/>
        </w:rPr>
      </w:pPr>
    </w:p>
    <w:p w14:paraId="0CDE7AAE" w14:textId="77777777" w:rsidR="00C22C7A" w:rsidRPr="003E605E" w:rsidRDefault="00C22C7A" w:rsidP="003520E4">
      <w:pPr>
        <w:pStyle w:val="Titolo3"/>
        <w:numPr>
          <w:ilvl w:val="0"/>
          <w:numId w:val="35"/>
        </w:numPr>
        <w:spacing w:before="0"/>
        <w:rPr>
          <w:rFonts w:ascii="Calibri" w:hAnsi="Calibri" w:cs="Calibri"/>
          <w:sz w:val="24"/>
          <w:szCs w:val="24"/>
        </w:rPr>
      </w:pPr>
      <w:r w:rsidRPr="003E605E">
        <w:rPr>
          <w:rFonts w:ascii="Calibri" w:hAnsi="Calibri" w:cs="Calibri"/>
          <w:sz w:val="24"/>
          <w:szCs w:val="24"/>
          <w:lang w:eastAsia="it-IT"/>
        </w:rPr>
        <w:t>Autorizzazione al trattamento dei dati personali</w:t>
      </w:r>
    </w:p>
    <w:p w14:paraId="4E150F8B" w14:textId="77777777" w:rsidR="00C22C7A" w:rsidRPr="003E605E" w:rsidRDefault="00C22C7A" w:rsidP="00203D80">
      <w:pPr>
        <w:tabs>
          <w:tab w:val="left" w:pos="4125"/>
        </w:tabs>
        <w:spacing w:after="0"/>
        <w:rPr>
          <w:rFonts w:cs="Calibri"/>
          <w:sz w:val="24"/>
          <w:szCs w:val="24"/>
          <w:lang w:eastAsia="it-IT"/>
        </w:rPr>
      </w:pPr>
    </w:p>
    <w:p w14:paraId="19023964" w14:textId="77777777" w:rsidR="00C22C7A" w:rsidRPr="003E605E" w:rsidRDefault="00C22C7A" w:rsidP="003520E4">
      <w:pPr>
        <w:pStyle w:val="Paragrafoelenco"/>
        <w:numPr>
          <w:ilvl w:val="1"/>
          <w:numId w:val="35"/>
        </w:numPr>
        <w:tabs>
          <w:tab w:val="left" w:pos="0"/>
          <w:tab w:val="left" w:pos="432"/>
          <w:tab w:val="left" w:pos="709"/>
          <w:tab w:val="left" w:pos="8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jc w:val="both"/>
        <w:rPr>
          <w:rFonts w:cs="Calibri"/>
          <w:sz w:val="24"/>
          <w:szCs w:val="24"/>
        </w:rPr>
      </w:pPr>
      <w:r w:rsidRPr="003E605E">
        <w:rPr>
          <w:rFonts w:cs="Calibri"/>
          <w:sz w:val="24"/>
          <w:szCs w:val="24"/>
        </w:rPr>
        <w:t xml:space="preserve">Le parti dichiarano di essersi reciprocamente comunicate oralmente e prima della sottoscrizione del presente contratto le informazioni di cui al Decreto legislativo 30 giugno 2003, n. 196 e all’articolo 13 del Regolamento U.E. 2016/679 circa il trattamento dei dati personali conferiti per l’esecuzione del contratto stesso e di essere a conoscenza dei diritti che spettano loro in virtù degli art. 15 e seguenti della citata normativa. </w:t>
      </w:r>
    </w:p>
    <w:p w14:paraId="05606868" w14:textId="1915D0A2" w:rsidR="00C22C7A" w:rsidRPr="003E605E" w:rsidRDefault="003A2B72" w:rsidP="003520E4">
      <w:pPr>
        <w:pStyle w:val="Paragrafoelenco"/>
        <w:numPr>
          <w:ilvl w:val="1"/>
          <w:numId w:val="35"/>
        </w:numPr>
        <w:tabs>
          <w:tab w:val="left" w:pos="0"/>
          <w:tab w:val="left" w:pos="432"/>
          <w:tab w:val="left" w:pos="709"/>
          <w:tab w:val="left" w:pos="8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jc w:val="both"/>
        <w:rPr>
          <w:rFonts w:cs="Calibri"/>
          <w:sz w:val="24"/>
          <w:szCs w:val="24"/>
        </w:rPr>
      </w:pPr>
      <w:r>
        <w:rPr>
          <w:rFonts w:cs="Calibri"/>
          <w:sz w:val="24"/>
          <w:szCs w:val="24"/>
        </w:rPr>
        <w:t>L’Ordine</w:t>
      </w:r>
      <w:r w:rsidR="00C22C7A" w:rsidRPr="003E605E">
        <w:rPr>
          <w:rFonts w:cs="Calibri"/>
          <w:sz w:val="24"/>
          <w:szCs w:val="24"/>
        </w:rPr>
        <w:t xml:space="preserve"> tratta i dati ad essa forniti per la gestione del contratto e l’esecuzione economica ed amministrativa dello stesso e per l’adempimento degli obblighi legali ad esso connessi. </w:t>
      </w:r>
    </w:p>
    <w:p w14:paraId="5E91FE4C" w14:textId="77777777" w:rsidR="00C22C7A" w:rsidRDefault="00C22C7A" w:rsidP="003520E4">
      <w:pPr>
        <w:pStyle w:val="Paragrafoelenco"/>
        <w:numPr>
          <w:ilvl w:val="1"/>
          <w:numId w:val="35"/>
        </w:numPr>
        <w:tabs>
          <w:tab w:val="left" w:pos="0"/>
          <w:tab w:val="left" w:pos="432"/>
          <w:tab w:val="left" w:pos="709"/>
          <w:tab w:val="left" w:pos="8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jc w:val="both"/>
        <w:rPr>
          <w:rFonts w:cs="Calibri"/>
          <w:sz w:val="24"/>
          <w:szCs w:val="24"/>
        </w:rPr>
      </w:pPr>
      <w:r w:rsidRPr="003E605E">
        <w:rPr>
          <w:rFonts w:cs="Calibri"/>
          <w:sz w:val="24"/>
          <w:szCs w:val="24"/>
        </w:rPr>
        <w:t>Le parti si impegnano ad improntare il trattamento dei dati ai principi di correttezza, liceità e trasparenza nel pieno rispetto di quanto definito dal citato Regolamento e dal Decreto legislativo 30 giugno 2003, n. 196,</w:t>
      </w:r>
      <w:r w:rsidR="00592F7B" w:rsidRPr="003E605E">
        <w:rPr>
          <w:rFonts w:cs="Calibri"/>
          <w:sz w:val="24"/>
          <w:szCs w:val="24"/>
        </w:rPr>
        <w:t xml:space="preserve"> e del regolamento UE 2016/679</w:t>
      </w:r>
      <w:r w:rsidRPr="003E605E">
        <w:rPr>
          <w:rFonts w:cs="Calibri"/>
          <w:sz w:val="24"/>
          <w:szCs w:val="24"/>
        </w:rPr>
        <w:t xml:space="preserve"> con particolare attenzione a quanto prescritto con riguardo alle misure di sicurezza da adottare. </w:t>
      </w:r>
    </w:p>
    <w:p w14:paraId="77F7D9CA" w14:textId="77777777" w:rsidR="00F074A5" w:rsidRDefault="00F074A5" w:rsidP="00623654">
      <w:pPr>
        <w:spacing w:after="0"/>
        <w:jc w:val="both"/>
        <w:rPr>
          <w:rFonts w:cs="Calibri"/>
          <w:sz w:val="24"/>
          <w:szCs w:val="24"/>
        </w:rPr>
      </w:pPr>
    </w:p>
    <w:p w14:paraId="6B4DAB98" w14:textId="6F4AB33A" w:rsidR="00F074A5" w:rsidRPr="00F074A5" w:rsidRDefault="00F074A5" w:rsidP="003520E4">
      <w:pPr>
        <w:pStyle w:val="Titolo3"/>
        <w:numPr>
          <w:ilvl w:val="0"/>
          <w:numId w:val="35"/>
        </w:numPr>
        <w:spacing w:before="0"/>
        <w:rPr>
          <w:rFonts w:ascii="Calibri" w:hAnsi="Calibri" w:cs="Calibri"/>
          <w:sz w:val="24"/>
          <w:szCs w:val="24"/>
          <w:lang w:eastAsia="it-IT"/>
        </w:rPr>
      </w:pPr>
      <w:r>
        <w:rPr>
          <w:rFonts w:ascii="Calibri" w:hAnsi="Calibri" w:cs="Calibri"/>
          <w:sz w:val="24"/>
          <w:szCs w:val="24"/>
          <w:lang w:eastAsia="it-IT"/>
        </w:rPr>
        <w:t>Riservatezza</w:t>
      </w:r>
    </w:p>
    <w:p w14:paraId="1DBCD80A" w14:textId="3A680611" w:rsidR="00F074A5" w:rsidRPr="003A2B72" w:rsidRDefault="00F074A5" w:rsidP="003520E4">
      <w:pPr>
        <w:pStyle w:val="Paragrafoelenco"/>
        <w:numPr>
          <w:ilvl w:val="1"/>
          <w:numId w:val="35"/>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70" w:after="0"/>
        <w:jc w:val="both"/>
        <w:rPr>
          <w:sz w:val="24"/>
          <w:szCs w:val="24"/>
        </w:rPr>
      </w:pPr>
      <w:r w:rsidRPr="003A2B72">
        <w:rPr>
          <w:sz w:val="24"/>
          <w:szCs w:val="24"/>
        </w:rPr>
        <w:t>L’Affidatario si impegna, pena la risoluzione del contratto e fatto salvo in ogni caso il risarcimento dei danni subiti dal CONAF</w:t>
      </w:r>
      <w:r w:rsidR="003A2B72">
        <w:rPr>
          <w:sz w:val="24"/>
          <w:szCs w:val="24"/>
        </w:rPr>
        <w:t xml:space="preserve"> e/o dall’Ordine</w:t>
      </w:r>
      <w:r w:rsidRPr="003A2B72">
        <w:rPr>
          <w:sz w:val="24"/>
          <w:szCs w:val="24"/>
        </w:rPr>
        <w:t>, ad utilizzare e trattare i dati di cui sia venuto in possesso nello svolgimento del rapporto contrattuale in conformità alla normativa regolante la materia ed alle disposizioni che saranno impartite dal CONAF</w:t>
      </w:r>
      <w:r w:rsidR="003A2B72">
        <w:rPr>
          <w:sz w:val="24"/>
          <w:szCs w:val="24"/>
        </w:rPr>
        <w:t xml:space="preserve"> e/o dall’Ordine</w:t>
      </w:r>
      <w:r w:rsidRPr="003A2B72">
        <w:rPr>
          <w:sz w:val="24"/>
          <w:szCs w:val="24"/>
        </w:rPr>
        <w:t>.</w:t>
      </w:r>
    </w:p>
    <w:p w14:paraId="70B8A7CF" w14:textId="77777777" w:rsidR="00F074A5" w:rsidRPr="003A2B72" w:rsidRDefault="00F074A5" w:rsidP="003520E4">
      <w:pPr>
        <w:pStyle w:val="Paragrafoelenco"/>
        <w:numPr>
          <w:ilvl w:val="1"/>
          <w:numId w:val="35"/>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70" w:after="0"/>
        <w:jc w:val="both"/>
        <w:rPr>
          <w:sz w:val="24"/>
          <w:szCs w:val="24"/>
        </w:rPr>
      </w:pPr>
      <w:r w:rsidRPr="003A2B72">
        <w:rPr>
          <w:sz w:val="24"/>
          <w:szCs w:val="24"/>
        </w:rPr>
        <w:t>L’Affidatario assume l’obbligo di mantenere riservati tutte le notizie, i dati e le informazioni di cui venga in possesso o sia venuto a conoscenza nell’esecuzione del contratto e nell’espletamento del servizio, di non divulgarli e di non farne oggetto di sfruttamento e s’impegna, altresì, a garantire il medesimo impegno da parte di tutti i soggetti dei quali si avvalga, a qualsiasi titolo, per l’espletamento delle prestazioni contrattuali. In particolare si precisa che tutti gli obblighi in materia di riservatezza devono essere rispettati anche successivamente alla cessazione di efficacia del rapporto contrattuale.</w:t>
      </w:r>
    </w:p>
    <w:p w14:paraId="5C07A76B" w14:textId="52B1433E" w:rsidR="00F074A5" w:rsidRPr="003A2B72" w:rsidRDefault="00F074A5" w:rsidP="003520E4">
      <w:pPr>
        <w:pStyle w:val="Paragrafoelenco"/>
        <w:numPr>
          <w:ilvl w:val="1"/>
          <w:numId w:val="35"/>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70" w:after="0"/>
        <w:jc w:val="both"/>
        <w:rPr>
          <w:sz w:val="24"/>
          <w:szCs w:val="24"/>
        </w:rPr>
      </w:pPr>
      <w:r w:rsidRPr="003A2B72">
        <w:rPr>
          <w:sz w:val="24"/>
          <w:szCs w:val="24"/>
        </w:rPr>
        <w:t>Tutto ciò che l’affidatario sviluppa o elabora con qualsiasi mezzo e in qualsiasi maniera, nonché ogni documento o informazione che gli viene fornita dall’Ente in merito all’incarico a lui affidato è di proprietà esclusiva del CONAF</w:t>
      </w:r>
      <w:r w:rsidR="003A2B72">
        <w:rPr>
          <w:sz w:val="24"/>
          <w:szCs w:val="24"/>
        </w:rPr>
        <w:t xml:space="preserve"> e/o dell’Ordine</w:t>
      </w:r>
      <w:r w:rsidRPr="003A2B72">
        <w:rPr>
          <w:sz w:val="24"/>
          <w:szCs w:val="24"/>
        </w:rPr>
        <w:t xml:space="preserve"> e non può </w:t>
      </w:r>
      <w:r w:rsidRPr="003A2B72">
        <w:rPr>
          <w:sz w:val="24"/>
          <w:szCs w:val="24"/>
        </w:rPr>
        <w:lastRenderedPageBreak/>
        <w:t>essere in alcun modo divulgato all’esterno o essere riutilizzato dall’affidatario al termine del contratto o per finalità diverse dal presente contratto.</w:t>
      </w:r>
    </w:p>
    <w:p w14:paraId="6EF05ED1" w14:textId="7230FA85" w:rsidR="00F074A5" w:rsidRPr="003A2B72" w:rsidRDefault="00F074A5" w:rsidP="003520E4">
      <w:pPr>
        <w:pStyle w:val="Paragrafoelenco"/>
        <w:numPr>
          <w:ilvl w:val="1"/>
          <w:numId w:val="35"/>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70" w:after="0"/>
        <w:jc w:val="both"/>
        <w:rPr>
          <w:sz w:val="24"/>
          <w:szCs w:val="24"/>
        </w:rPr>
      </w:pPr>
      <w:r w:rsidRPr="003A2B72">
        <w:rPr>
          <w:sz w:val="24"/>
          <w:szCs w:val="24"/>
        </w:rPr>
        <w:t>È nella facoltà del Committente verificare il rispetto dell’obbligo di riservatezza di cui al presente articolo. Il mancato adempimento di tale obbligo rappresenta colpa grave e sarà considerato motivo per la risoluzione del contratto da parte del Committente ai sensi del successivo art. 10 fermo restando che l’Affidatario si obbliga a garantire, tenere indenne e manlevato il Committente per ogni conseguenza pregiudizievole che dovesse derivargli dall’inadempimento dell’obbligo di riservatezza da parte dell’Affidatario stesso o dei soggetti dei quali si avvalga, a qualsiasi titolo, per l’espletamento delle prestazioni contrattuali.</w:t>
      </w:r>
    </w:p>
    <w:p w14:paraId="16726A0B" w14:textId="77777777" w:rsidR="00F074A5" w:rsidRPr="003A2B72" w:rsidRDefault="00F074A5" w:rsidP="00F074A5">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70" w:after="0"/>
        <w:ind w:left="360"/>
        <w:jc w:val="both"/>
        <w:rPr>
          <w:sz w:val="24"/>
          <w:szCs w:val="24"/>
        </w:rPr>
      </w:pPr>
    </w:p>
    <w:p w14:paraId="3E5AF40C" w14:textId="06BC120D" w:rsidR="00F074A5" w:rsidRPr="00F074A5" w:rsidRDefault="00F074A5" w:rsidP="003520E4">
      <w:pPr>
        <w:pStyle w:val="Titolo3"/>
        <w:numPr>
          <w:ilvl w:val="0"/>
          <w:numId w:val="35"/>
        </w:numPr>
        <w:spacing w:before="0"/>
        <w:rPr>
          <w:rFonts w:ascii="Calibri" w:hAnsi="Calibri" w:cs="Calibri"/>
          <w:sz w:val="24"/>
          <w:szCs w:val="24"/>
        </w:rPr>
      </w:pPr>
      <w:r w:rsidRPr="00F074A5">
        <w:rPr>
          <w:rFonts w:ascii="Calibri" w:hAnsi="Calibri" w:cs="Calibri"/>
          <w:sz w:val="24"/>
          <w:szCs w:val="24"/>
        </w:rPr>
        <w:t>Divieto di Cessione del contratto</w:t>
      </w:r>
    </w:p>
    <w:p w14:paraId="42515836" w14:textId="77777777" w:rsidR="00F074A5" w:rsidRPr="003A2B72" w:rsidRDefault="00F074A5" w:rsidP="003520E4">
      <w:pPr>
        <w:pStyle w:val="Paragrafoelenco"/>
        <w:numPr>
          <w:ilvl w:val="1"/>
          <w:numId w:val="35"/>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70" w:after="0"/>
        <w:jc w:val="both"/>
        <w:rPr>
          <w:sz w:val="24"/>
          <w:szCs w:val="24"/>
        </w:rPr>
      </w:pPr>
      <w:r w:rsidRPr="003A2B72">
        <w:rPr>
          <w:rFonts w:cs="Calibri"/>
          <w:sz w:val="24"/>
          <w:szCs w:val="24"/>
        </w:rPr>
        <w:t>L’Aggiudicatario si obbliga a non cedere, in modo totale o parziale, i diritti e i doveri derivanti dal presente contratto, pena l’immediata risoluzione dello stesso.</w:t>
      </w:r>
    </w:p>
    <w:p w14:paraId="21D5A35F" w14:textId="5A7F9B8F" w:rsidR="00C22C7A" w:rsidRPr="003E605E" w:rsidRDefault="00C22C7A" w:rsidP="00203D80">
      <w:pPr>
        <w:spacing w:after="0"/>
        <w:ind w:left="360"/>
        <w:jc w:val="both"/>
        <w:rPr>
          <w:rFonts w:cs="Calibri"/>
          <w:sz w:val="24"/>
          <w:szCs w:val="24"/>
        </w:rPr>
      </w:pPr>
    </w:p>
    <w:p w14:paraId="1BE92D5C" w14:textId="77777777" w:rsidR="00C22C7A" w:rsidRPr="003E605E" w:rsidRDefault="00C22C7A" w:rsidP="003520E4">
      <w:pPr>
        <w:pStyle w:val="Titolo3"/>
        <w:numPr>
          <w:ilvl w:val="0"/>
          <w:numId w:val="35"/>
        </w:numPr>
        <w:spacing w:before="0"/>
        <w:rPr>
          <w:rFonts w:ascii="Calibri" w:hAnsi="Calibri" w:cs="Calibri"/>
          <w:sz w:val="24"/>
          <w:szCs w:val="24"/>
        </w:rPr>
      </w:pPr>
      <w:r w:rsidRPr="003E605E">
        <w:rPr>
          <w:rFonts w:ascii="Calibri" w:hAnsi="Calibri" w:cs="Calibri"/>
          <w:sz w:val="24"/>
          <w:szCs w:val="24"/>
        </w:rPr>
        <w:t xml:space="preserve">Clausola di leale collaborazione </w:t>
      </w:r>
    </w:p>
    <w:p w14:paraId="06D11B3B" w14:textId="77777777" w:rsidR="00C22C7A" w:rsidRDefault="00C22C7A" w:rsidP="003520E4">
      <w:pPr>
        <w:pStyle w:val="Paragrafoelenco"/>
        <w:numPr>
          <w:ilvl w:val="1"/>
          <w:numId w:val="35"/>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70" w:after="0"/>
        <w:jc w:val="both"/>
        <w:rPr>
          <w:rFonts w:cs="Calibri"/>
          <w:sz w:val="24"/>
          <w:szCs w:val="24"/>
        </w:rPr>
      </w:pPr>
      <w:r w:rsidRPr="003A2B72">
        <w:rPr>
          <w:rFonts w:cs="Calibri"/>
          <w:sz w:val="24"/>
          <w:szCs w:val="24"/>
        </w:rPr>
        <w:t>Le Parti si impegnano a concludere ogni ulteriore atto di attuazione, integrazione e precisazione del presente contratto, che, nel comune interesse e vantaggio, consenta la più sollecita, sicura ed economica realizzazione dello stesso.</w:t>
      </w:r>
    </w:p>
    <w:p w14:paraId="775AF05D" w14:textId="77777777" w:rsidR="003A2B72" w:rsidRPr="003A2B72" w:rsidRDefault="003A2B72" w:rsidP="003A2B72">
      <w:pPr>
        <w:pStyle w:val="Paragrafoelenco"/>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70" w:after="0"/>
        <w:ind w:left="1080"/>
        <w:jc w:val="both"/>
        <w:rPr>
          <w:rFonts w:cs="Calibri"/>
          <w:sz w:val="24"/>
          <w:szCs w:val="24"/>
        </w:rPr>
      </w:pPr>
    </w:p>
    <w:p w14:paraId="7A17F38F" w14:textId="552A50D1" w:rsidR="007F38B3" w:rsidRPr="007F38B3" w:rsidRDefault="007F38B3" w:rsidP="003520E4">
      <w:pPr>
        <w:pStyle w:val="Titolo3"/>
        <w:numPr>
          <w:ilvl w:val="0"/>
          <w:numId w:val="35"/>
        </w:numPr>
        <w:spacing w:before="0"/>
        <w:rPr>
          <w:rFonts w:ascii="Calibri" w:hAnsi="Calibri" w:cs="Calibri"/>
          <w:sz w:val="24"/>
          <w:szCs w:val="24"/>
        </w:rPr>
      </w:pPr>
      <w:r>
        <w:rPr>
          <w:rFonts w:ascii="Calibri" w:hAnsi="Calibri" w:cs="Calibri"/>
          <w:sz w:val="24"/>
          <w:szCs w:val="24"/>
        </w:rPr>
        <w:t>Risoluzione del contratto</w:t>
      </w:r>
    </w:p>
    <w:p w14:paraId="03E7ADE3" w14:textId="0609378A" w:rsidR="007F38B3" w:rsidRPr="003A2B72" w:rsidRDefault="007F38B3" w:rsidP="003520E4">
      <w:pPr>
        <w:pStyle w:val="Paragrafoelenco"/>
        <w:numPr>
          <w:ilvl w:val="1"/>
          <w:numId w:val="35"/>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70" w:after="0"/>
        <w:jc w:val="both"/>
        <w:rPr>
          <w:sz w:val="24"/>
          <w:szCs w:val="24"/>
        </w:rPr>
      </w:pPr>
      <w:r w:rsidRPr="003A2B72">
        <w:rPr>
          <w:rFonts w:cs="Calibri"/>
          <w:sz w:val="24"/>
          <w:szCs w:val="24"/>
        </w:rPr>
        <w:t>Tutte le clausole del presente contratto hanno carattere essenziale e formano un unico e inscindibile contesto, sicché, per patto espresso, la violazione anche di una soltanto dà diritto al CONAF</w:t>
      </w:r>
      <w:r w:rsidR="003A2B72">
        <w:rPr>
          <w:rFonts w:cs="Calibri"/>
          <w:sz w:val="24"/>
          <w:szCs w:val="24"/>
        </w:rPr>
        <w:t xml:space="preserve"> e/o all’Ordine</w:t>
      </w:r>
      <w:r w:rsidRPr="003A2B72">
        <w:rPr>
          <w:rFonts w:cs="Calibri"/>
          <w:sz w:val="24"/>
          <w:szCs w:val="24"/>
        </w:rPr>
        <w:t xml:space="preserve"> di chiedere la risoluzione di diritto del contratto ex art. 1456 cod. civ. senza bisogno di diffida o di speciale costituzione in mora, salvo sempre il risarcimento dei danni:</w:t>
      </w:r>
    </w:p>
    <w:p w14:paraId="6A069788" w14:textId="77777777" w:rsidR="007F38B3" w:rsidRPr="003A2B72" w:rsidRDefault="007F38B3" w:rsidP="007F38B3">
      <w:pPr>
        <w:numPr>
          <w:ilvl w:val="1"/>
          <w:numId w:val="29"/>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70" w:after="0"/>
        <w:jc w:val="both"/>
        <w:rPr>
          <w:sz w:val="24"/>
          <w:szCs w:val="24"/>
        </w:rPr>
      </w:pPr>
      <w:r w:rsidRPr="003A2B72">
        <w:rPr>
          <w:sz w:val="24"/>
          <w:szCs w:val="24"/>
        </w:rPr>
        <w:t xml:space="preserve">qualora per grave inadempimento oppure per inosservanza degli obblighi e delle condizioni stabilite nei documenti contrattuali, l’Affidatario comprometta l’esecuzione e/o il funzionamento a regola d’arte del servizio; </w:t>
      </w:r>
    </w:p>
    <w:p w14:paraId="19F033D8" w14:textId="77777777" w:rsidR="007F38B3" w:rsidRPr="003A2B72" w:rsidRDefault="007F38B3" w:rsidP="007F38B3">
      <w:pPr>
        <w:numPr>
          <w:ilvl w:val="1"/>
          <w:numId w:val="29"/>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70" w:after="0"/>
        <w:jc w:val="both"/>
        <w:rPr>
          <w:sz w:val="24"/>
          <w:szCs w:val="24"/>
        </w:rPr>
      </w:pPr>
      <w:r w:rsidRPr="003A2B72">
        <w:rPr>
          <w:sz w:val="24"/>
          <w:szCs w:val="24"/>
        </w:rPr>
        <w:t>in caso di esito negativo del controllo di veridicità delle dichiarazioni rese dall’Affidatario ai sensi degli articoli 46 e 47 del D.P.R. 445/2000, fatto salvo quanto previsto dall’art. 71, comma 3 del D.P.R. 445/2000;</w:t>
      </w:r>
    </w:p>
    <w:p w14:paraId="2F01AD7A" w14:textId="77777777" w:rsidR="007F38B3" w:rsidRPr="003A2B72" w:rsidRDefault="007F38B3" w:rsidP="007F38B3">
      <w:pPr>
        <w:numPr>
          <w:ilvl w:val="1"/>
          <w:numId w:val="29"/>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70" w:after="0"/>
        <w:jc w:val="both"/>
        <w:rPr>
          <w:sz w:val="24"/>
          <w:szCs w:val="24"/>
        </w:rPr>
      </w:pPr>
      <w:r w:rsidRPr="003A2B72">
        <w:rPr>
          <w:sz w:val="24"/>
          <w:szCs w:val="24"/>
        </w:rPr>
        <w:t xml:space="preserve">nel caso di perdita da parte dell’Affidatario dei requisiti di carattere generale per l’esecuzione di contratti pubblici; </w:t>
      </w:r>
    </w:p>
    <w:p w14:paraId="6E68EA26" w14:textId="77777777" w:rsidR="007F38B3" w:rsidRPr="003A2B72" w:rsidRDefault="007F38B3" w:rsidP="007F38B3">
      <w:pPr>
        <w:numPr>
          <w:ilvl w:val="1"/>
          <w:numId w:val="29"/>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70" w:after="0"/>
        <w:jc w:val="both"/>
        <w:rPr>
          <w:sz w:val="24"/>
          <w:szCs w:val="24"/>
        </w:rPr>
      </w:pPr>
      <w:r w:rsidRPr="003A2B72">
        <w:rPr>
          <w:sz w:val="24"/>
          <w:szCs w:val="24"/>
        </w:rPr>
        <w:t>nei casi espressamente previsti dal presente contratto;</w:t>
      </w:r>
    </w:p>
    <w:p w14:paraId="49EBA2EC" w14:textId="77777777" w:rsidR="007F38B3" w:rsidRPr="003A2B72" w:rsidRDefault="007F38B3" w:rsidP="007F38B3">
      <w:pPr>
        <w:numPr>
          <w:ilvl w:val="1"/>
          <w:numId w:val="29"/>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70" w:after="0"/>
        <w:jc w:val="both"/>
        <w:rPr>
          <w:sz w:val="24"/>
          <w:szCs w:val="24"/>
        </w:rPr>
      </w:pPr>
      <w:r w:rsidRPr="003A2B72">
        <w:rPr>
          <w:sz w:val="24"/>
          <w:szCs w:val="24"/>
        </w:rPr>
        <w:t>in ogni altro caso previsto dal presente contratto o dalla normativa vigente.</w:t>
      </w:r>
    </w:p>
    <w:p w14:paraId="6FD61FF5" w14:textId="77777777" w:rsidR="007F38B3" w:rsidRPr="003A2B72" w:rsidRDefault="007F38B3" w:rsidP="007F38B3">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70" w:after="0"/>
        <w:ind w:left="720"/>
        <w:jc w:val="both"/>
        <w:rPr>
          <w:sz w:val="24"/>
          <w:szCs w:val="24"/>
        </w:rPr>
      </w:pPr>
      <w:r w:rsidRPr="003A2B72">
        <w:rPr>
          <w:sz w:val="24"/>
          <w:szCs w:val="24"/>
        </w:rPr>
        <w:lastRenderedPageBreak/>
        <w:t xml:space="preserve">Inoltre, il Committente dispone la risoluzione del presente contratto qualora: </w:t>
      </w:r>
    </w:p>
    <w:p w14:paraId="0494ED3F" w14:textId="77777777" w:rsidR="007F38B3" w:rsidRPr="003A2B72" w:rsidRDefault="007F38B3" w:rsidP="007F38B3">
      <w:pPr>
        <w:numPr>
          <w:ilvl w:val="1"/>
          <w:numId w:val="29"/>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70" w:after="0"/>
        <w:jc w:val="both"/>
        <w:rPr>
          <w:sz w:val="24"/>
          <w:szCs w:val="24"/>
        </w:rPr>
      </w:pPr>
      <w:r w:rsidRPr="003A2B72">
        <w:rPr>
          <w:sz w:val="24"/>
          <w:szCs w:val="24"/>
        </w:rPr>
        <w:t>nei confronti dell’Affidatario sia intervenuto un provvedimento definitivo che disponga l’applicazione di una o più misure di prevenzione di cui al codice delle leggi antimafia e delle relative misure di prevenzione;</w:t>
      </w:r>
    </w:p>
    <w:p w14:paraId="605E4B73" w14:textId="77777777" w:rsidR="007F38B3" w:rsidRPr="003A2B72" w:rsidRDefault="007F38B3" w:rsidP="007F38B3">
      <w:pPr>
        <w:numPr>
          <w:ilvl w:val="1"/>
          <w:numId w:val="29"/>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70" w:after="0"/>
        <w:jc w:val="both"/>
        <w:rPr>
          <w:sz w:val="24"/>
          <w:szCs w:val="24"/>
        </w:rPr>
      </w:pPr>
      <w:r w:rsidRPr="003A2B72">
        <w:rPr>
          <w:sz w:val="24"/>
          <w:szCs w:val="24"/>
        </w:rPr>
        <w:t xml:space="preserve">nei confronti dell’Affidatario sia intervenuta sentenza di condanna passata in giudicato per i reati di cui all’art. 80 CdC. </w:t>
      </w:r>
    </w:p>
    <w:p w14:paraId="1C815225" w14:textId="77777777" w:rsidR="007F38B3" w:rsidRPr="003A2B72" w:rsidRDefault="007F38B3" w:rsidP="007F38B3">
      <w:pPr>
        <w:numPr>
          <w:ilvl w:val="1"/>
          <w:numId w:val="29"/>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70" w:after="0"/>
        <w:jc w:val="both"/>
        <w:rPr>
          <w:sz w:val="24"/>
          <w:szCs w:val="24"/>
        </w:rPr>
      </w:pPr>
      <w:r w:rsidRPr="003A2B72">
        <w:rPr>
          <w:sz w:val="24"/>
          <w:szCs w:val="24"/>
        </w:rPr>
        <w:t>Quando si accerti un grave inadempimento alle obbligazioni contrattuali da parte dell’Affidatario, tale da comprometterne la buona riuscita delle prestazioni, questi formula la contestazione degli addebiti all’Affidatario, assegnando un termine non inferiore a quindici giorni per la presentazione delle proprie controdeduzioni. Acquisite e valutate negativamente le predette controdeduzioni, ovvero scaduto il termine senza che l’Affidatario abbia risposto, il Committente, su proposta del direttore dell’esecuzione, dichiara risolto il contratto.</w:t>
      </w:r>
    </w:p>
    <w:p w14:paraId="28392757" w14:textId="77777777" w:rsidR="007F38B3" w:rsidRPr="003A2B72" w:rsidRDefault="007F38B3" w:rsidP="007F38B3">
      <w:pPr>
        <w:numPr>
          <w:ilvl w:val="1"/>
          <w:numId w:val="29"/>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70" w:after="0"/>
        <w:jc w:val="both"/>
        <w:rPr>
          <w:sz w:val="24"/>
          <w:szCs w:val="24"/>
        </w:rPr>
      </w:pPr>
      <w:r w:rsidRPr="003A2B72">
        <w:rPr>
          <w:sz w:val="24"/>
          <w:szCs w:val="24"/>
        </w:rPr>
        <w:t>Qualora, al di fuori di quanto previsto al precedente comma, l’Affidatario ritardi indebitamente la corretta esecuzione delle prestazioni rispetto alle previsioni del presente contratto, il direttore dell’esecuzione gli assegna un termine non inferiore a dieci giorni, entro i quali l’Affidatario deve eseguire le prestazioni. Scaduto il termine assegnato, qualora l’inadempimento permanga, il Committente dichiara risolto il contratto.</w:t>
      </w:r>
    </w:p>
    <w:p w14:paraId="33A6FC8A" w14:textId="77777777" w:rsidR="007F38B3" w:rsidRPr="003A2B72" w:rsidRDefault="007F38B3" w:rsidP="003520E4">
      <w:pPr>
        <w:pStyle w:val="Paragrafoelenco"/>
        <w:numPr>
          <w:ilvl w:val="1"/>
          <w:numId w:val="35"/>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70" w:after="0"/>
        <w:jc w:val="both"/>
        <w:rPr>
          <w:sz w:val="24"/>
          <w:szCs w:val="24"/>
        </w:rPr>
      </w:pPr>
      <w:r w:rsidRPr="003A2B72">
        <w:rPr>
          <w:sz w:val="24"/>
          <w:szCs w:val="24"/>
        </w:rPr>
        <w:t xml:space="preserve">Nel caso di risoluzione del contratto, l’Affidatario ha diritto soltanto al pagamento delle prestazioni relative ai servizi regolarmente eseguiti, decurtato degli oneri aggiuntivi derivanti dallo scioglimento del contratto, fermo restando il diritto al risarcimento dei danni subiti e subendi da parte del Committente. </w:t>
      </w:r>
    </w:p>
    <w:p w14:paraId="47649E41" w14:textId="77777777" w:rsidR="007F38B3" w:rsidRPr="003A2B72" w:rsidRDefault="007F38B3" w:rsidP="007F38B3">
      <w:pPr>
        <w:pStyle w:val="Paragrafoelenco"/>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70" w:after="0"/>
        <w:ind w:left="1080"/>
        <w:jc w:val="both"/>
        <w:rPr>
          <w:rFonts w:cs="Calibri"/>
          <w:sz w:val="24"/>
          <w:szCs w:val="24"/>
        </w:rPr>
      </w:pPr>
    </w:p>
    <w:p w14:paraId="1B5D05A2" w14:textId="6ED4B6E2" w:rsidR="007F38B3" w:rsidRPr="009116BA" w:rsidRDefault="007F38B3" w:rsidP="003520E4">
      <w:pPr>
        <w:pStyle w:val="Titolo3"/>
        <w:numPr>
          <w:ilvl w:val="0"/>
          <w:numId w:val="35"/>
        </w:numPr>
        <w:spacing w:before="0"/>
        <w:rPr>
          <w:rFonts w:ascii="Calibri" w:eastAsia="Calibri" w:hAnsi="Calibri" w:cs="Calibri"/>
          <w:color w:val="auto"/>
        </w:rPr>
      </w:pPr>
      <w:r>
        <w:rPr>
          <w:rFonts w:ascii="Calibri" w:hAnsi="Calibri" w:cs="Calibri"/>
          <w:sz w:val="24"/>
          <w:szCs w:val="24"/>
        </w:rPr>
        <w:t>Autorizzazione al trattamento dei dati personali</w:t>
      </w:r>
    </w:p>
    <w:p w14:paraId="5AADD451" w14:textId="77777777" w:rsidR="007F38B3" w:rsidRPr="003A2B72" w:rsidRDefault="007F38B3" w:rsidP="003520E4">
      <w:pPr>
        <w:pStyle w:val="Paragrafoelenco"/>
        <w:numPr>
          <w:ilvl w:val="1"/>
          <w:numId w:val="35"/>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70" w:after="0"/>
        <w:jc w:val="both"/>
        <w:rPr>
          <w:sz w:val="24"/>
          <w:szCs w:val="24"/>
        </w:rPr>
      </w:pPr>
      <w:r w:rsidRPr="003A2B72">
        <w:rPr>
          <w:sz w:val="24"/>
          <w:szCs w:val="24"/>
        </w:rPr>
        <w:t>Le parti dichiarano di aver preso visione delle rispettive informative di privacy rese ai sensi del Decreto legislativo 30 giugno 2003, n. 196, come novellato dal decreto Legislativo n. 101/2018, e del Regolamento U.E. 2016/679, circa il trattamento dei dati personali trattati in occasione del contratto e di essere a conoscenza dei diritti che spettano loro in virtù degli art. 15 e seguenti del G.D.P.R.</w:t>
      </w:r>
    </w:p>
    <w:p w14:paraId="59B717AB" w14:textId="77777777" w:rsidR="007F38B3" w:rsidRPr="003A2B72" w:rsidRDefault="007F38B3" w:rsidP="003520E4">
      <w:pPr>
        <w:pStyle w:val="Paragrafoelenco"/>
        <w:numPr>
          <w:ilvl w:val="1"/>
          <w:numId w:val="35"/>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70" w:after="0"/>
        <w:jc w:val="both"/>
        <w:rPr>
          <w:sz w:val="24"/>
          <w:szCs w:val="24"/>
        </w:rPr>
      </w:pPr>
      <w:r w:rsidRPr="003A2B72">
        <w:rPr>
          <w:sz w:val="24"/>
          <w:szCs w:val="24"/>
        </w:rPr>
        <w:t xml:space="preserve">Il Committente tratta i dati ad essa forniti per la gestione del contratto e l’esecuzione economica ed amministrativa dello stesso e per l’adempimento degli obblighi legali ad esso connessi. </w:t>
      </w:r>
    </w:p>
    <w:p w14:paraId="6013D8B4" w14:textId="77777777" w:rsidR="007F38B3" w:rsidRPr="003A2B72" w:rsidRDefault="007F38B3" w:rsidP="003520E4">
      <w:pPr>
        <w:pStyle w:val="Paragrafoelenco"/>
        <w:numPr>
          <w:ilvl w:val="1"/>
          <w:numId w:val="35"/>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70" w:after="0"/>
        <w:jc w:val="both"/>
        <w:rPr>
          <w:sz w:val="24"/>
          <w:szCs w:val="24"/>
        </w:rPr>
      </w:pPr>
      <w:r w:rsidRPr="003A2B72">
        <w:rPr>
          <w:sz w:val="24"/>
          <w:szCs w:val="24"/>
        </w:rPr>
        <w:t>Le parti si impegnano ad improntare il trattamento dei dati ai principi di correttezza, liceità e trasparenza nel pieno rispetto di quanto definito dal citato Regolamento U.E. 2016/679 e dal Decreto legislativo 30 giugno 2003, n. 196, con particolare attenzione a quanto prescritto con riguardo alle misure di sicurezza da adottare."</w:t>
      </w:r>
    </w:p>
    <w:p w14:paraId="746D6C92" w14:textId="77777777" w:rsidR="007F38B3" w:rsidRPr="003A2B72" w:rsidRDefault="007F38B3" w:rsidP="007F38B3">
      <w:pPr>
        <w:pStyle w:val="Paragrafoelenco"/>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70" w:after="0"/>
        <w:ind w:left="1080"/>
        <w:jc w:val="both"/>
        <w:rPr>
          <w:sz w:val="24"/>
          <w:szCs w:val="24"/>
        </w:rPr>
      </w:pPr>
    </w:p>
    <w:p w14:paraId="24EB0E8F" w14:textId="6EC2EA21" w:rsidR="007F38B3" w:rsidRPr="00A76408" w:rsidRDefault="007F38B3" w:rsidP="003520E4">
      <w:pPr>
        <w:pStyle w:val="Titolo3"/>
        <w:numPr>
          <w:ilvl w:val="0"/>
          <w:numId w:val="35"/>
        </w:numPr>
        <w:spacing w:before="0"/>
        <w:rPr>
          <w:rFonts w:ascii="Calibri" w:eastAsia="Calibri" w:hAnsi="Calibri" w:cs="Calibri"/>
          <w:color w:val="auto"/>
        </w:rPr>
      </w:pPr>
      <w:r>
        <w:rPr>
          <w:rFonts w:ascii="Calibri" w:hAnsi="Calibri" w:cs="Calibri"/>
          <w:sz w:val="24"/>
          <w:szCs w:val="24"/>
        </w:rPr>
        <w:t>Norma di rinvio</w:t>
      </w:r>
    </w:p>
    <w:p w14:paraId="689A3E9E" w14:textId="77777777" w:rsidR="007F38B3" w:rsidRPr="003A2B72" w:rsidRDefault="007F38B3" w:rsidP="003520E4">
      <w:pPr>
        <w:pStyle w:val="Paragrafoelenco"/>
        <w:numPr>
          <w:ilvl w:val="1"/>
          <w:numId w:val="35"/>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70" w:after="0"/>
        <w:jc w:val="both"/>
        <w:rPr>
          <w:sz w:val="24"/>
          <w:szCs w:val="24"/>
        </w:rPr>
      </w:pPr>
      <w:r w:rsidRPr="003A2B72">
        <w:rPr>
          <w:sz w:val="24"/>
          <w:szCs w:val="24"/>
        </w:rPr>
        <w:t xml:space="preserve">Per tutto non espressamente previsto dal presente contratto, valgono le prescrizioni e le disposizioni delle vigenti norme in materia. </w:t>
      </w:r>
    </w:p>
    <w:p w14:paraId="006115DC" w14:textId="77777777" w:rsidR="007F38B3" w:rsidRDefault="007F38B3" w:rsidP="007F38B3">
      <w:pPr>
        <w:spacing w:before="170" w:after="0"/>
        <w:jc w:val="both"/>
      </w:pPr>
    </w:p>
    <w:p w14:paraId="27903FF6" w14:textId="678D4DD5" w:rsidR="007F38B3" w:rsidRPr="007F38B3" w:rsidRDefault="007F38B3" w:rsidP="003520E4">
      <w:pPr>
        <w:pStyle w:val="Titolo3"/>
        <w:numPr>
          <w:ilvl w:val="0"/>
          <w:numId w:val="35"/>
        </w:numPr>
        <w:spacing w:before="0"/>
        <w:rPr>
          <w:rFonts w:ascii="Calibri" w:hAnsi="Calibri" w:cs="Calibri"/>
          <w:sz w:val="24"/>
          <w:szCs w:val="24"/>
        </w:rPr>
      </w:pPr>
      <w:r w:rsidRPr="007F38B3">
        <w:rPr>
          <w:rFonts w:ascii="Calibri" w:hAnsi="Calibri" w:cs="Calibri"/>
          <w:sz w:val="24"/>
          <w:szCs w:val="24"/>
        </w:rPr>
        <w:t>Forma delle comunicazioni e domicilio</w:t>
      </w:r>
    </w:p>
    <w:p w14:paraId="63F28C32" w14:textId="05BA2371" w:rsidR="007F38B3" w:rsidRPr="003A2B72" w:rsidRDefault="007F38B3" w:rsidP="007F38B3">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70" w:after="0"/>
        <w:jc w:val="both"/>
        <w:rPr>
          <w:sz w:val="24"/>
          <w:szCs w:val="24"/>
        </w:rPr>
      </w:pPr>
      <w:r w:rsidRPr="003A2B72">
        <w:rPr>
          <w:rFonts w:cs="Calibri"/>
          <w:sz w:val="24"/>
          <w:szCs w:val="24"/>
        </w:rPr>
        <w:t xml:space="preserve">Ogni comunicazione, notificazione o intimazione, comunque denominata, relativa al presente contratto, sarà effettuata </w:t>
      </w:r>
      <w:r w:rsidR="003A2B72">
        <w:rPr>
          <w:rFonts w:cs="Calibri"/>
          <w:sz w:val="24"/>
          <w:szCs w:val="24"/>
        </w:rPr>
        <w:t>dall’Ordine</w:t>
      </w:r>
      <w:r w:rsidRPr="003A2B72">
        <w:rPr>
          <w:rFonts w:cs="Calibri"/>
          <w:sz w:val="24"/>
          <w:szCs w:val="24"/>
        </w:rPr>
        <w:t xml:space="preserve"> al seguente indirizzo di posta elettronica certificata dichiarato dall’affidatario: </w:t>
      </w:r>
      <w:hyperlink r:id="rId9" w:history="1">
        <w:r w:rsidR="003A2B72" w:rsidRPr="00B0711B">
          <w:rPr>
            <w:rStyle w:val="Collegamentoipertestuale"/>
            <w:rFonts w:cs="Calibri"/>
            <w:sz w:val="24"/>
            <w:szCs w:val="24"/>
          </w:rPr>
          <w:t>horsalink@legalmail.it</w:t>
        </w:r>
      </w:hyperlink>
      <w:r w:rsidR="003A2B72">
        <w:rPr>
          <w:rFonts w:cs="Calibri"/>
          <w:sz w:val="24"/>
          <w:szCs w:val="24"/>
        </w:rPr>
        <w:t xml:space="preserve"> </w:t>
      </w:r>
    </w:p>
    <w:p w14:paraId="79A6B546" w14:textId="77777777" w:rsidR="003E605E" w:rsidRPr="003E605E" w:rsidRDefault="003E605E" w:rsidP="00203D80">
      <w:pPr>
        <w:spacing w:after="0"/>
        <w:ind w:left="720"/>
        <w:jc w:val="both"/>
        <w:rPr>
          <w:rFonts w:cs="Calibri"/>
          <w:sz w:val="24"/>
          <w:szCs w:val="24"/>
        </w:rPr>
      </w:pPr>
    </w:p>
    <w:p w14:paraId="0F2B7C59" w14:textId="77777777" w:rsidR="003E605E" w:rsidRPr="003E605E" w:rsidRDefault="003E605E" w:rsidP="00203D80">
      <w:pPr>
        <w:spacing w:after="0"/>
        <w:ind w:left="720"/>
        <w:jc w:val="both"/>
        <w:rPr>
          <w:rFonts w:cs="Calibri"/>
          <w:sz w:val="24"/>
          <w:szCs w:val="24"/>
        </w:rPr>
      </w:pPr>
    </w:p>
    <w:p w14:paraId="01E4709E" w14:textId="77777777" w:rsidR="00C22C7A" w:rsidRPr="003E605E" w:rsidRDefault="00C22C7A" w:rsidP="00203D80">
      <w:pPr>
        <w:spacing w:after="0"/>
        <w:rPr>
          <w:rFonts w:cs="Calibri"/>
          <w:sz w:val="24"/>
          <w:szCs w:val="24"/>
        </w:rPr>
      </w:pPr>
      <w:r w:rsidRPr="003E605E">
        <w:rPr>
          <w:rFonts w:eastAsia="Batang" w:cs="Calibri"/>
          <w:sz w:val="24"/>
          <w:szCs w:val="24"/>
        </w:rPr>
        <w:t>Letto, confermato e sottoscritto.</w:t>
      </w:r>
    </w:p>
    <w:p w14:paraId="33C11047" w14:textId="77777777" w:rsidR="00C22C7A" w:rsidRPr="003E605E" w:rsidRDefault="00C22C7A" w:rsidP="00203D80">
      <w:pPr>
        <w:pStyle w:val="Stile"/>
        <w:spacing w:line="276" w:lineRule="auto"/>
        <w:jc w:val="both"/>
        <w:rPr>
          <w:rFonts w:ascii="Calibri" w:hAnsi="Calibri" w:cs="Calibri"/>
          <w:color w:val="000001"/>
        </w:rPr>
      </w:pPr>
    </w:p>
    <w:p w14:paraId="109A3416" w14:textId="3EFC20C2" w:rsidR="00C22C7A" w:rsidRPr="003E605E" w:rsidRDefault="00592F7B" w:rsidP="00203D80">
      <w:pPr>
        <w:pStyle w:val="Stile"/>
        <w:spacing w:line="276" w:lineRule="auto"/>
        <w:jc w:val="both"/>
        <w:rPr>
          <w:rFonts w:ascii="Calibri" w:hAnsi="Calibri" w:cs="Calibri"/>
        </w:rPr>
      </w:pPr>
      <w:r w:rsidRPr="003E605E">
        <w:rPr>
          <w:rFonts w:ascii="Calibri" w:hAnsi="Calibri" w:cs="Calibri"/>
          <w:color w:val="000001"/>
        </w:rPr>
        <w:t xml:space="preserve">Roma, </w:t>
      </w:r>
      <w:r w:rsidR="003A2B72">
        <w:rPr>
          <w:rFonts w:ascii="Calibri" w:hAnsi="Calibri" w:cs="Calibri"/>
          <w:color w:val="000001"/>
        </w:rPr>
        <w:t>___________________________________</w:t>
      </w:r>
    </w:p>
    <w:p w14:paraId="06CCF4A1" w14:textId="77777777" w:rsidR="00C22C7A" w:rsidRPr="003E605E" w:rsidRDefault="00C22C7A" w:rsidP="00203D80">
      <w:pPr>
        <w:pStyle w:val="Stile"/>
        <w:spacing w:line="276" w:lineRule="auto"/>
        <w:jc w:val="both"/>
        <w:rPr>
          <w:rFonts w:ascii="Calibri" w:hAnsi="Calibri" w:cs="Calibri"/>
          <w:color w:val="000001"/>
        </w:rPr>
      </w:pPr>
    </w:p>
    <w:tbl>
      <w:tblPr>
        <w:tblW w:w="0" w:type="auto"/>
        <w:tblInd w:w="113" w:type="dxa"/>
        <w:tblLayout w:type="fixed"/>
        <w:tblCellMar>
          <w:left w:w="113" w:type="dxa"/>
        </w:tblCellMar>
        <w:tblLook w:val="0000" w:firstRow="0" w:lastRow="0" w:firstColumn="0" w:lastColumn="0" w:noHBand="0" w:noVBand="0"/>
      </w:tblPr>
      <w:tblGrid>
        <w:gridCol w:w="4814"/>
        <w:gridCol w:w="4813"/>
      </w:tblGrid>
      <w:tr w:rsidR="00C22C7A" w:rsidRPr="003E605E" w14:paraId="190F2B88" w14:textId="77777777">
        <w:tc>
          <w:tcPr>
            <w:tcW w:w="4814" w:type="dxa"/>
            <w:tcBorders>
              <w:top w:val="single" w:sz="4" w:space="0" w:color="000000"/>
              <w:left w:val="single" w:sz="4" w:space="0" w:color="000000"/>
              <w:bottom w:val="single" w:sz="4" w:space="0" w:color="000000"/>
              <w:right w:val="single" w:sz="4" w:space="0" w:color="000000"/>
            </w:tcBorders>
            <w:shd w:val="clear" w:color="auto" w:fill="auto"/>
          </w:tcPr>
          <w:p w14:paraId="7FD186A5" w14:textId="77777777" w:rsidR="00C22C7A" w:rsidRPr="003E605E" w:rsidRDefault="001D015F" w:rsidP="001D015F">
            <w:pPr>
              <w:pStyle w:val="Stile"/>
              <w:spacing w:line="276" w:lineRule="auto"/>
              <w:jc w:val="center"/>
              <w:rPr>
                <w:rFonts w:ascii="Calibri" w:hAnsi="Calibri" w:cs="Calibri"/>
              </w:rPr>
            </w:pPr>
            <w:r w:rsidRPr="003E605E">
              <w:rPr>
                <w:rFonts w:ascii="Calibri" w:hAnsi="Calibri" w:cs="Calibri"/>
                <w:color w:val="000001"/>
              </w:rPr>
              <w:t>L’Affidatario</w:t>
            </w:r>
          </w:p>
        </w:tc>
        <w:tc>
          <w:tcPr>
            <w:tcW w:w="4813" w:type="dxa"/>
            <w:tcBorders>
              <w:top w:val="single" w:sz="4" w:space="0" w:color="000000"/>
              <w:left w:val="single" w:sz="4" w:space="0" w:color="000000"/>
              <w:bottom w:val="single" w:sz="4" w:space="0" w:color="000000"/>
              <w:right w:val="single" w:sz="4" w:space="0" w:color="000000"/>
            </w:tcBorders>
            <w:shd w:val="clear" w:color="auto" w:fill="auto"/>
          </w:tcPr>
          <w:p w14:paraId="2427770E" w14:textId="73633BDA" w:rsidR="00C22C7A" w:rsidRPr="003E605E" w:rsidRDefault="00C22C7A" w:rsidP="00203D80">
            <w:pPr>
              <w:pStyle w:val="Stile"/>
              <w:spacing w:line="276" w:lineRule="auto"/>
              <w:jc w:val="center"/>
              <w:rPr>
                <w:rFonts w:ascii="Calibri" w:hAnsi="Calibri" w:cs="Calibri"/>
              </w:rPr>
            </w:pPr>
            <w:r w:rsidRPr="003E605E">
              <w:rPr>
                <w:rFonts w:ascii="Calibri" w:hAnsi="Calibri" w:cs="Calibri"/>
                <w:color w:val="000001"/>
              </w:rPr>
              <w:t xml:space="preserve">Il Presidente </w:t>
            </w:r>
            <w:r w:rsidR="003A2B72">
              <w:rPr>
                <w:rFonts w:ascii="Calibri" w:hAnsi="Calibri" w:cs="Calibri"/>
                <w:color w:val="000001"/>
              </w:rPr>
              <w:t>dell’Ordine</w:t>
            </w:r>
          </w:p>
        </w:tc>
      </w:tr>
      <w:tr w:rsidR="00C22C7A" w:rsidRPr="003E605E" w14:paraId="3C2742D1" w14:textId="77777777">
        <w:tc>
          <w:tcPr>
            <w:tcW w:w="4814" w:type="dxa"/>
            <w:tcBorders>
              <w:top w:val="single" w:sz="4" w:space="0" w:color="000000"/>
              <w:left w:val="single" w:sz="4" w:space="0" w:color="000000"/>
              <w:bottom w:val="single" w:sz="4" w:space="0" w:color="000000"/>
              <w:right w:val="single" w:sz="4" w:space="0" w:color="000000"/>
            </w:tcBorders>
            <w:shd w:val="clear" w:color="auto" w:fill="auto"/>
          </w:tcPr>
          <w:p w14:paraId="7605B2E8" w14:textId="36678344" w:rsidR="00C22C7A" w:rsidRPr="003E605E" w:rsidRDefault="001E6876" w:rsidP="00203D80">
            <w:pPr>
              <w:pStyle w:val="Stile"/>
              <w:spacing w:line="276" w:lineRule="auto"/>
              <w:jc w:val="center"/>
              <w:rPr>
                <w:rFonts w:ascii="Calibri" w:hAnsi="Calibri" w:cs="Calibri"/>
                <w:color w:val="000001"/>
              </w:rPr>
            </w:pPr>
            <w:r>
              <w:rPr>
                <w:rFonts w:ascii="Calibri" w:hAnsi="Calibri" w:cs="Calibri"/>
                <w:color w:val="000001"/>
              </w:rPr>
              <w:t>Francesco Maccari, dottore</w:t>
            </w:r>
          </w:p>
        </w:tc>
        <w:tc>
          <w:tcPr>
            <w:tcW w:w="4813" w:type="dxa"/>
            <w:tcBorders>
              <w:top w:val="single" w:sz="4" w:space="0" w:color="000000"/>
              <w:left w:val="single" w:sz="4" w:space="0" w:color="000000"/>
              <w:bottom w:val="single" w:sz="4" w:space="0" w:color="000000"/>
              <w:right w:val="single" w:sz="4" w:space="0" w:color="000000"/>
            </w:tcBorders>
            <w:shd w:val="clear" w:color="auto" w:fill="auto"/>
          </w:tcPr>
          <w:p w14:paraId="53AD5874" w14:textId="50F8879D" w:rsidR="00C22C7A" w:rsidRPr="003E605E" w:rsidRDefault="003A2B72" w:rsidP="00203D80">
            <w:pPr>
              <w:pStyle w:val="Stile"/>
              <w:spacing w:line="276" w:lineRule="auto"/>
              <w:jc w:val="center"/>
              <w:rPr>
                <w:rFonts w:ascii="Calibri" w:hAnsi="Calibri" w:cs="Calibri"/>
                <w:color w:val="000001"/>
              </w:rPr>
            </w:pPr>
            <w:r>
              <w:rPr>
                <w:rFonts w:ascii="Calibri" w:hAnsi="Calibri" w:cs="Calibri"/>
                <w:b/>
                <w:bCs/>
                <w:color w:val="000001"/>
              </w:rPr>
              <w:t>_____________</w:t>
            </w:r>
            <w:r w:rsidR="001D015F" w:rsidRPr="003E605E">
              <w:rPr>
                <w:rFonts w:ascii="Calibri" w:hAnsi="Calibri" w:cs="Calibri"/>
                <w:color w:val="000001"/>
              </w:rPr>
              <w:t xml:space="preserve">, dottore </w:t>
            </w:r>
            <w:r w:rsidR="00517F44" w:rsidRPr="003E605E">
              <w:rPr>
                <w:rFonts w:ascii="Calibri" w:hAnsi="Calibri" w:cs="Calibri"/>
                <w:color w:val="000001"/>
              </w:rPr>
              <w:t>agronomo</w:t>
            </w:r>
            <w:r>
              <w:rPr>
                <w:rFonts w:ascii="Calibri" w:hAnsi="Calibri" w:cs="Calibri"/>
                <w:color w:val="000001"/>
              </w:rPr>
              <w:t>/dottore forestale</w:t>
            </w:r>
          </w:p>
        </w:tc>
      </w:tr>
    </w:tbl>
    <w:p w14:paraId="493B1C40" w14:textId="77777777" w:rsidR="00C22C7A" w:rsidRPr="003E605E" w:rsidRDefault="00C22C7A" w:rsidP="00203D80">
      <w:pPr>
        <w:spacing w:after="0"/>
        <w:jc w:val="both"/>
        <w:rPr>
          <w:rFonts w:cs="Calibri"/>
          <w:sz w:val="24"/>
          <w:szCs w:val="24"/>
        </w:rPr>
      </w:pPr>
    </w:p>
    <w:sectPr w:rsidR="00C22C7A" w:rsidRPr="003E605E" w:rsidSect="001A74CC">
      <w:headerReference w:type="default" r:id="rId10"/>
      <w:footerReference w:type="default" r:id="rId11"/>
      <w:headerReference w:type="first" r:id="rId12"/>
      <w:pgSz w:w="11906" w:h="16838"/>
      <w:pgMar w:top="0" w:right="1133" w:bottom="1843" w:left="1133" w:header="567" w:footer="624" w:gutter="0"/>
      <w:pgBorders>
        <w:top w:val="single" w:sz="4" w:space="3" w:color="000000"/>
        <w:left w:val="single" w:sz="4" w:space="31" w:color="000000"/>
        <w:bottom w:val="single" w:sz="4" w:space="6" w:color="000000"/>
        <w:right w:val="single" w:sz="4" w:space="31" w:color="000000"/>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73A2C" w14:textId="77777777" w:rsidR="00DB5A42" w:rsidRDefault="00DB5A42">
      <w:pPr>
        <w:spacing w:after="0" w:line="240" w:lineRule="auto"/>
      </w:pPr>
      <w:r>
        <w:separator/>
      </w:r>
    </w:p>
  </w:endnote>
  <w:endnote w:type="continuationSeparator" w:id="0">
    <w:p w14:paraId="69D2985D" w14:textId="77777777" w:rsidR="00DB5A42" w:rsidRDefault="00DB5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Antiqua">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8" w:type="dxa"/>
      <w:tblLayout w:type="fixed"/>
      <w:tblLook w:val="0000" w:firstRow="0" w:lastRow="0" w:firstColumn="0" w:lastColumn="0" w:noHBand="0" w:noVBand="0"/>
    </w:tblPr>
    <w:tblGrid>
      <w:gridCol w:w="998"/>
      <w:gridCol w:w="8642"/>
    </w:tblGrid>
    <w:tr w:rsidR="00C22C7A" w14:paraId="38E3FFA1" w14:textId="77777777">
      <w:tc>
        <w:tcPr>
          <w:tcW w:w="998" w:type="dxa"/>
          <w:tcBorders>
            <w:top w:val="single" w:sz="18" w:space="0" w:color="808080"/>
            <w:right w:val="single" w:sz="18" w:space="0" w:color="808080"/>
          </w:tcBorders>
          <w:shd w:val="clear" w:color="auto" w:fill="auto"/>
        </w:tcPr>
        <w:p w14:paraId="630A8B76" w14:textId="77777777" w:rsidR="00C22C7A" w:rsidRDefault="00C22C7A">
          <w:pPr>
            <w:pStyle w:val="Pidipagina"/>
            <w:jc w:val="right"/>
            <w:rPr>
              <w:rFonts w:ascii="BookAntiqua" w:hAnsi="BookAntiqua" w:cs="BookAntiqua"/>
              <w:color w:val="000000"/>
              <w:sz w:val="14"/>
              <w:szCs w:val="14"/>
            </w:rPr>
          </w:pPr>
          <w:r>
            <w:t xml:space="preserve"> </w:t>
          </w:r>
          <w:r>
            <w:fldChar w:fldCharType="begin"/>
          </w:r>
          <w:r>
            <w:instrText xml:space="preserve"> PAGE </w:instrText>
          </w:r>
          <w:r>
            <w:fldChar w:fldCharType="separate"/>
          </w:r>
          <w:r>
            <w:t>6</w:t>
          </w:r>
          <w:r>
            <w:fldChar w:fldCharType="end"/>
          </w:r>
        </w:p>
      </w:tc>
      <w:tc>
        <w:tcPr>
          <w:tcW w:w="8641" w:type="dxa"/>
          <w:tcBorders>
            <w:top w:val="single" w:sz="18" w:space="0" w:color="808080"/>
            <w:left w:val="single" w:sz="18" w:space="0" w:color="808080"/>
          </w:tcBorders>
          <w:shd w:val="clear" w:color="auto" w:fill="auto"/>
        </w:tcPr>
        <w:p w14:paraId="19BB1366" w14:textId="77777777" w:rsidR="00C22C7A" w:rsidRDefault="00C22C7A" w:rsidP="00D404C5">
          <w:pPr>
            <w:spacing w:after="0"/>
          </w:pPr>
        </w:p>
      </w:tc>
    </w:tr>
  </w:tbl>
  <w:p w14:paraId="1DD29995" w14:textId="77777777" w:rsidR="00C22C7A" w:rsidRDefault="00C22C7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3EAA1" w14:textId="77777777" w:rsidR="00DB5A42" w:rsidRDefault="00DB5A42">
      <w:pPr>
        <w:spacing w:after="0" w:line="240" w:lineRule="auto"/>
      </w:pPr>
      <w:r>
        <w:separator/>
      </w:r>
    </w:p>
  </w:footnote>
  <w:footnote w:type="continuationSeparator" w:id="0">
    <w:p w14:paraId="0A95CDDB" w14:textId="77777777" w:rsidR="00DB5A42" w:rsidRDefault="00DB5A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7354F" w14:textId="57E0E182" w:rsidR="00C22C7A" w:rsidRDefault="00C22C7A">
    <w:pPr>
      <w:pStyle w:val="Intestazione"/>
      <w:jc w:val="center"/>
    </w:pPr>
  </w:p>
  <w:p w14:paraId="36C5064B" w14:textId="77777777" w:rsidR="00C22C7A" w:rsidRDefault="00C22C7A">
    <w:pPr>
      <w:pStyle w:val="Intestazione"/>
    </w:pPr>
  </w:p>
  <w:p w14:paraId="3A83514B" w14:textId="77777777" w:rsidR="000C06D1" w:rsidRDefault="000C06D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4694B" w14:textId="77777777" w:rsidR="00C22C7A" w:rsidRDefault="00C22C7A">
    <w:pPr>
      <w:pStyle w:val="Intestazione"/>
      <w:rPr>
        <w:szCs w:val="32"/>
      </w:rPr>
    </w:pPr>
  </w:p>
  <w:p w14:paraId="6D88441A" w14:textId="77777777" w:rsidR="00C22C7A" w:rsidRPr="00D404C5" w:rsidRDefault="00C22C7A">
    <w:pPr>
      <w:pStyle w:val="Intestazione"/>
      <w:rPr>
        <w:b/>
        <w:bCs/>
        <w:color w:val="2F5496" w:themeColor="accent1" w:themeShade="BF"/>
        <w:sz w:val="36"/>
        <w:szCs w:val="36"/>
      </w:rPr>
    </w:pPr>
  </w:p>
  <w:p w14:paraId="1FA97BD4" w14:textId="4289E685" w:rsidR="00C22C7A" w:rsidRPr="00D404C5" w:rsidRDefault="00D404C5">
    <w:pPr>
      <w:pStyle w:val="Intestazione"/>
      <w:jc w:val="center"/>
      <w:rPr>
        <w:b/>
        <w:bCs/>
        <w:color w:val="2F5496" w:themeColor="accent1" w:themeShade="BF"/>
        <w:sz w:val="36"/>
        <w:szCs w:val="36"/>
      </w:rPr>
    </w:pPr>
    <w:r w:rsidRPr="00D404C5">
      <w:rPr>
        <w:b/>
        <w:bCs/>
        <w:noProof/>
        <w:color w:val="2F5496" w:themeColor="accent1" w:themeShade="BF"/>
        <w:sz w:val="36"/>
        <w:szCs w:val="36"/>
      </w:rPr>
      <w:t>LOGO ORDINE</w:t>
    </w:r>
  </w:p>
  <w:p w14:paraId="44003A86" w14:textId="77777777" w:rsidR="00C22C7A" w:rsidRPr="00D404C5" w:rsidRDefault="00C22C7A">
    <w:pPr>
      <w:pStyle w:val="Intestazione"/>
      <w:rPr>
        <w:b/>
        <w:bCs/>
        <w:color w:val="2F5496" w:themeColor="accent1" w:themeShade="BF"/>
        <w:sz w:val="36"/>
        <w:szCs w:val="36"/>
      </w:rPr>
    </w:pPr>
  </w:p>
  <w:p w14:paraId="57D1FD98" w14:textId="77777777" w:rsidR="00C22C7A" w:rsidRDefault="00C22C7A">
    <w:pPr>
      <w:pStyle w:val="Intestazione"/>
      <w:rPr>
        <w:szCs w:val="32"/>
      </w:rPr>
    </w:pPr>
  </w:p>
  <w:p w14:paraId="53999CBC" w14:textId="77777777" w:rsidR="00A2499A" w:rsidRDefault="00A2499A">
    <w:pPr>
      <w:pStyle w:val="Intestazione"/>
      <w:rPr>
        <w:szCs w:val="32"/>
      </w:rPr>
    </w:pPr>
  </w:p>
  <w:p w14:paraId="027ED98B" w14:textId="77777777" w:rsidR="00A2499A" w:rsidRDefault="00A2499A">
    <w:pPr>
      <w:pStyle w:val="Intestazione"/>
      <w:rPr>
        <w:szCs w:val="32"/>
      </w:rPr>
    </w:pPr>
  </w:p>
  <w:p w14:paraId="7182A1C9" w14:textId="77777777" w:rsidR="00A2499A" w:rsidRDefault="00A2499A">
    <w:pPr>
      <w:pStyle w:val="Intestazione"/>
      <w:rPr>
        <w:szCs w:val="32"/>
      </w:rPr>
    </w:pPr>
  </w:p>
  <w:p w14:paraId="0F4B6DF1" w14:textId="77777777" w:rsidR="00A2499A" w:rsidRDefault="00A2499A">
    <w:pPr>
      <w:pStyle w:val="Intestazione"/>
      <w:rPr>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2"/>
    <w:lvl w:ilvl="0">
      <w:start w:val="1"/>
      <w:numFmt w:val="lowerLetter"/>
      <w:lvlText w:val="%1)"/>
      <w:lvlJc w:val="left"/>
      <w:pPr>
        <w:tabs>
          <w:tab w:val="num" w:pos="2759"/>
        </w:tabs>
        <w:ind w:left="3554" w:hanging="435"/>
      </w:pPr>
    </w:lvl>
    <w:lvl w:ilvl="1">
      <w:start w:val="1"/>
      <w:numFmt w:val="lowerLetter"/>
      <w:lvlText w:val="%2."/>
      <w:lvlJc w:val="left"/>
      <w:pPr>
        <w:tabs>
          <w:tab w:val="num" w:pos="2759"/>
        </w:tabs>
        <w:ind w:left="4199" w:hanging="360"/>
      </w:pPr>
    </w:lvl>
    <w:lvl w:ilvl="2">
      <w:start w:val="1"/>
      <w:numFmt w:val="lowerRoman"/>
      <w:lvlText w:val="%3."/>
      <w:lvlJc w:val="right"/>
      <w:pPr>
        <w:tabs>
          <w:tab w:val="num" w:pos="2759"/>
        </w:tabs>
        <w:ind w:left="4919" w:hanging="180"/>
      </w:pPr>
    </w:lvl>
    <w:lvl w:ilvl="3">
      <w:start w:val="1"/>
      <w:numFmt w:val="decimal"/>
      <w:lvlText w:val="%4."/>
      <w:lvlJc w:val="left"/>
      <w:pPr>
        <w:tabs>
          <w:tab w:val="num" w:pos="2759"/>
        </w:tabs>
        <w:ind w:left="5639" w:hanging="360"/>
      </w:pPr>
    </w:lvl>
    <w:lvl w:ilvl="4">
      <w:start w:val="1"/>
      <w:numFmt w:val="lowerLetter"/>
      <w:lvlText w:val="%5."/>
      <w:lvlJc w:val="left"/>
      <w:pPr>
        <w:tabs>
          <w:tab w:val="num" w:pos="2759"/>
        </w:tabs>
        <w:ind w:left="6359" w:hanging="360"/>
      </w:pPr>
    </w:lvl>
    <w:lvl w:ilvl="5">
      <w:start w:val="1"/>
      <w:numFmt w:val="lowerRoman"/>
      <w:lvlText w:val="%6."/>
      <w:lvlJc w:val="right"/>
      <w:pPr>
        <w:tabs>
          <w:tab w:val="num" w:pos="2759"/>
        </w:tabs>
        <w:ind w:left="7079" w:hanging="180"/>
      </w:pPr>
    </w:lvl>
    <w:lvl w:ilvl="6">
      <w:start w:val="1"/>
      <w:numFmt w:val="decimal"/>
      <w:lvlText w:val="%7."/>
      <w:lvlJc w:val="left"/>
      <w:pPr>
        <w:tabs>
          <w:tab w:val="num" w:pos="2759"/>
        </w:tabs>
        <w:ind w:left="7799" w:hanging="360"/>
      </w:pPr>
    </w:lvl>
    <w:lvl w:ilvl="7">
      <w:start w:val="1"/>
      <w:numFmt w:val="lowerLetter"/>
      <w:lvlText w:val="%8."/>
      <w:lvlJc w:val="left"/>
      <w:pPr>
        <w:tabs>
          <w:tab w:val="num" w:pos="2759"/>
        </w:tabs>
        <w:ind w:left="8519" w:hanging="360"/>
      </w:pPr>
    </w:lvl>
    <w:lvl w:ilvl="8">
      <w:start w:val="1"/>
      <w:numFmt w:val="lowerRoman"/>
      <w:lvlText w:val="%9."/>
      <w:lvlJc w:val="right"/>
      <w:pPr>
        <w:tabs>
          <w:tab w:val="num" w:pos="2759"/>
        </w:tabs>
        <w:ind w:left="9239" w:hanging="180"/>
      </w:pPr>
    </w:lvl>
  </w:abstractNum>
  <w:abstractNum w:abstractNumId="1" w15:restartNumberingAfterBreak="0">
    <w:nsid w:val="00000002"/>
    <w:multiLevelType w:val="multilevel"/>
    <w:tmpl w:val="00000002"/>
    <w:lvl w:ilvl="0">
      <w:start w:val="1"/>
      <w:numFmt w:val="decimal"/>
      <w:lvlText w:val="%1."/>
      <w:lvlJc w:val="left"/>
      <w:pPr>
        <w:tabs>
          <w:tab w:val="num" w:pos="-360"/>
        </w:tabs>
        <w:ind w:left="360" w:hanging="360"/>
      </w:pPr>
    </w:lvl>
    <w:lvl w:ilvl="1">
      <w:start w:val="1"/>
      <w:numFmt w:val="bullet"/>
      <w:lvlText w:val="•"/>
      <w:lvlJc w:val="left"/>
      <w:pPr>
        <w:tabs>
          <w:tab w:val="num" w:pos="0"/>
        </w:tabs>
        <w:ind w:left="1440" w:hanging="360"/>
      </w:pPr>
      <w:rPr>
        <w:rFonts w:ascii="Calibri" w:hAnsi="Calibri" w:cs="Calibri"/>
      </w:rPr>
    </w:lvl>
    <w:lvl w:ilvl="2">
      <w:start w:val="1"/>
      <w:numFmt w:val="lowerRoman"/>
      <w:lvlText w:val="%3."/>
      <w:lvlJc w:val="left"/>
      <w:pPr>
        <w:tabs>
          <w:tab w:val="num" w:pos="0"/>
        </w:tabs>
        <w:ind w:left="2700" w:hanging="72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Num6"/>
    <w:lvl w:ilvl="0">
      <w:start w:val="1"/>
      <w:numFmt w:val="decimal"/>
      <w:lvlText w:val="%1."/>
      <w:lvlJc w:val="left"/>
      <w:pPr>
        <w:tabs>
          <w:tab w:val="num" w:pos="-360"/>
        </w:tabs>
        <w:ind w:left="360" w:hanging="360"/>
      </w:pPr>
    </w:lvl>
    <w:lvl w:ilvl="1">
      <w:start w:val="1"/>
      <w:numFmt w:val="lowerLetter"/>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7"/>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Num8"/>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04880F00"/>
    <w:multiLevelType w:val="multilevel"/>
    <w:tmpl w:val="230AA89A"/>
    <w:lvl w:ilvl="0">
      <w:start w:val="1"/>
      <w:numFmt w:val="upperRoman"/>
      <w:lvlText w:val="%1."/>
      <w:lvlJc w:val="righ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0C246CC8"/>
    <w:multiLevelType w:val="multilevel"/>
    <w:tmpl w:val="0F22DE22"/>
    <w:lvl w:ilvl="0">
      <w:start w:val="3"/>
      <w:numFmt w:val="decimal"/>
      <w:lvlText w:val="%1"/>
      <w:lvlJc w:val="left"/>
      <w:pPr>
        <w:ind w:left="360" w:hanging="360"/>
      </w:pPr>
      <w:rPr>
        <w:rFonts w:hint="default"/>
        <w:color w:val="auto"/>
        <w:sz w:val="24"/>
        <w:szCs w:val="24"/>
      </w:rPr>
    </w:lvl>
    <w:lvl w:ilvl="1">
      <w:start w:val="1"/>
      <w:numFmt w:val="decimal"/>
      <w:lvlText w:val="%1.%2"/>
      <w:lvlJc w:val="left"/>
      <w:pPr>
        <w:ind w:left="1080" w:hanging="360"/>
      </w:pPr>
      <w:rPr>
        <w:rFonts w:hint="default"/>
        <w:b/>
        <w:bCs/>
        <w:color w:val="auto"/>
        <w:sz w:val="24"/>
        <w:szCs w:val="24"/>
      </w:rPr>
    </w:lvl>
    <w:lvl w:ilvl="2">
      <w:start w:val="1"/>
      <w:numFmt w:val="upperLetter"/>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8" w15:restartNumberingAfterBreak="0">
    <w:nsid w:val="102E70FB"/>
    <w:multiLevelType w:val="multilevel"/>
    <w:tmpl w:val="4048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922F6A"/>
    <w:multiLevelType w:val="multilevel"/>
    <w:tmpl w:val="82068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3E25ED"/>
    <w:multiLevelType w:val="multilevel"/>
    <w:tmpl w:val="7D327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B5034B"/>
    <w:multiLevelType w:val="multilevel"/>
    <w:tmpl w:val="143A7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AC07C98"/>
    <w:multiLevelType w:val="hybridMultilevel"/>
    <w:tmpl w:val="3DA2F7BC"/>
    <w:lvl w:ilvl="0" w:tplc="FFFFFFFF">
      <w:start w:val="1"/>
      <w:numFmt w:val="bullet"/>
      <w:lvlText w:val="-"/>
      <w:lvlJc w:val="left"/>
      <w:pPr>
        <w:ind w:left="720" w:hanging="360"/>
      </w:pPr>
      <w:rPr>
        <w:rFonts w:ascii="Sylfaen" w:hAnsi="Sylfaen" w:hint="default"/>
      </w:rPr>
    </w:lvl>
    <w:lvl w:ilvl="1" w:tplc="29F86D00">
      <w:start w:val="1"/>
      <w:numFmt w:val="bullet"/>
      <w:lvlText w:val="-"/>
      <w:lvlJc w:val="left"/>
      <w:pPr>
        <w:ind w:left="1440" w:hanging="360"/>
      </w:pPr>
      <w:rPr>
        <w:rFonts w:ascii="Sylfaen" w:hAnsi="Sylfae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B45679B"/>
    <w:multiLevelType w:val="hybridMultilevel"/>
    <w:tmpl w:val="DDA0C9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9E5784F"/>
    <w:multiLevelType w:val="multilevel"/>
    <w:tmpl w:val="FF760154"/>
    <w:lvl w:ilvl="0">
      <w:start w:val="2"/>
      <w:numFmt w:val="decimal"/>
      <w:lvlText w:val="%1"/>
      <w:lvlJc w:val="left"/>
      <w:pPr>
        <w:ind w:left="360" w:hanging="360"/>
      </w:pPr>
      <w:rPr>
        <w:rFonts w:hint="default"/>
        <w:color w:val="000001"/>
      </w:rPr>
    </w:lvl>
    <w:lvl w:ilvl="1">
      <w:start w:val="1"/>
      <w:numFmt w:val="decimal"/>
      <w:lvlText w:val="%1.%2"/>
      <w:lvlJc w:val="left"/>
      <w:pPr>
        <w:ind w:left="1069" w:hanging="360"/>
      </w:pPr>
      <w:rPr>
        <w:rFonts w:hint="default"/>
        <w:b/>
        <w:bCs/>
        <w:strike w:val="0"/>
        <w:color w:val="000001"/>
      </w:rPr>
    </w:lvl>
    <w:lvl w:ilvl="2">
      <w:start w:val="1"/>
      <w:numFmt w:val="upperLetter"/>
      <w:lvlText w:val="%1.%2.%3"/>
      <w:lvlJc w:val="left"/>
      <w:pPr>
        <w:ind w:left="2138" w:hanging="720"/>
      </w:pPr>
      <w:rPr>
        <w:rFonts w:hint="default"/>
        <w:color w:val="000001"/>
      </w:rPr>
    </w:lvl>
    <w:lvl w:ilvl="3">
      <w:start w:val="1"/>
      <w:numFmt w:val="decimal"/>
      <w:lvlText w:val="%1.%2.%3.%4"/>
      <w:lvlJc w:val="left"/>
      <w:pPr>
        <w:ind w:left="2847" w:hanging="720"/>
      </w:pPr>
      <w:rPr>
        <w:rFonts w:hint="default"/>
        <w:color w:val="000001"/>
      </w:rPr>
    </w:lvl>
    <w:lvl w:ilvl="4">
      <w:start w:val="1"/>
      <w:numFmt w:val="decimal"/>
      <w:lvlText w:val="%1.%2.%3.%4.%5"/>
      <w:lvlJc w:val="left"/>
      <w:pPr>
        <w:ind w:left="3916" w:hanging="1080"/>
      </w:pPr>
      <w:rPr>
        <w:rFonts w:hint="default"/>
        <w:color w:val="000001"/>
      </w:rPr>
    </w:lvl>
    <w:lvl w:ilvl="5">
      <w:start w:val="1"/>
      <w:numFmt w:val="decimal"/>
      <w:lvlText w:val="%1.%2.%3.%4.%5.%6"/>
      <w:lvlJc w:val="left"/>
      <w:pPr>
        <w:ind w:left="4625" w:hanging="1080"/>
      </w:pPr>
      <w:rPr>
        <w:rFonts w:hint="default"/>
        <w:color w:val="000001"/>
      </w:rPr>
    </w:lvl>
    <w:lvl w:ilvl="6">
      <w:start w:val="1"/>
      <w:numFmt w:val="decimal"/>
      <w:lvlText w:val="%1.%2.%3.%4.%5.%6.%7"/>
      <w:lvlJc w:val="left"/>
      <w:pPr>
        <w:ind w:left="5694" w:hanging="1440"/>
      </w:pPr>
      <w:rPr>
        <w:rFonts w:hint="default"/>
        <w:color w:val="000001"/>
      </w:rPr>
    </w:lvl>
    <w:lvl w:ilvl="7">
      <w:start w:val="1"/>
      <w:numFmt w:val="decimal"/>
      <w:lvlText w:val="%1.%2.%3.%4.%5.%6.%7.%8"/>
      <w:lvlJc w:val="left"/>
      <w:pPr>
        <w:ind w:left="6403" w:hanging="1440"/>
      </w:pPr>
      <w:rPr>
        <w:rFonts w:hint="default"/>
        <w:color w:val="000001"/>
      </w:rPr>
    </w:lvl>
    <w:lvl w:ilvl="8">
      <w:start w:val="1"/>
      <w:numFmt w:val="decimal"/>
      <w:lvlText w:val="%1.%2.%3.%4.%5.%6.%7.%8.%9"/>
      <w:lvlJc w:val="left"/>
      <w:pPr>
        <w:ind w:left="7472" w:hanging="1800"/>
      </w:pPr>
      <w:rPr>
        <w:rFonts w:hint="default"/>
        <w:color w:val="000001"/>
      </w:rPr>
    </w:lvl>
  </w:abstractNum>
  <w:abstractNum w:abstractNumId="15" w15:restartNumberingAfterBreak="0">
    <w:nsid w:val="2C597EB2"/>
    <w:multiLevelType w:val="multilevel"/>
    <w:tmpl w:val="7C08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59702A"/>
    <w:multiLevelType w:val="multilevel"/>
    <w:tmpl w:val="74E61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796676"/>
    <w:multiLevelType w:val="hybridMultilevel"/>
    <w:tmpl w:val="EAA8C3E4"/>
    <w:lvl w:ilvl="0" w:tplc="AAE47D28">
      <w:numFmt w:val="bullet"/>
      <w:lvlText w:val="-"/>
      <w:lvlJc w:val="left"/>
      <w:pPr>
        <w:ind w:left="360" w:hanging="360"/>
      </w:pPr>
      <w:rPr>
        <w:rFonts w:ascii="Calibri" w:eastAsia="Calibr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38D15B01"/>
    <w:multiLevelType w:val="multilevel"/>
    <w:tmpl w:val="F88A7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9BF1771"/>
    <w:multiLevelType w:val="multilevel"/>
    <w:tmpl w:val="FCCCD5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3E9E6A24"/>
    <w:multiLevelType w:val="multilevel"/>
    <w:tmpl w:val="84ECE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512F16"/>
    <w:multiLevelType w:val="hybridMultilevel"/>
    <w:tmpl w:val="114613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1BA34C0"/>
    <w:multiLevelType w:val="multilevel"/>
    <w:tmpl w:val="E72AE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2673C1E"/>
    <w:multiLevelType w:val="hybridMultilevel"/>
    <w:tmpl w:val="182E1EF4"/>
    <w:lvl w:ilvl="0" w:tplc="04100013">
      <w:start w:val="1"/>
      <w:numFmt w:val="upperRoman"/>
      <w:lvlText w:val="%1."/>
      <w:lvlJc w:val="righ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EDB7D8D"/>
    <w:multiLevelType w:val="multilevel"/>
    <w:tmpl w:val="FCDE5E8A"/>
    <w:lvl w:ilvl="0">
      <w:start w:val="1"/>
      <w:numFmt w:val="upperRoman"/>
      <w:lvlText w:val="%1."/>
      <w:lvlJc w:val="righ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5" w15:restartNumberingAfterBreak="0">
    <w:nsid w:val="53006BF1"/>
    <w:multiLevelType w:val="hybridMultilevel"/>
    <w:tmpl w:val="A074343E"/>
    <w:lvl w:ilvl="0" w:tplc="29F86D00">
      <w:start w:val="1"/>
      <w:numFmt w:val="bullet"/>
      <w:lvlText w:val="-"/>
      <w:lvlJc w:val="left"/>
      <w:pPr>
        <w:ind w:left="1440" w:hanging="360"/>
      </w:pPr>
      <w:rPr>
        <w:rFonts w:ascii="Sylfaen" w:hAnsi="Sylfae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6" w15:restartNumberingAfterBreak="0">
    <w:nsid w:val="552649BC"/>
    <w:multiLevelType w:val="multilevel"/>
    <w:tmpl w:val="C9D8F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B7727D2"/>
    <w:multiLevelType w:val="multilevel"/>
    <w:tmpl w:val="0F22DE22"/>
    <w:lvl w:ilvl="0">
      <w:start w:val="3"/>
      <w:numFmt w:val="decimal"/>
      <w:lvlText w:val="%1"/>
      <w:lvlJc w:val="left"/>
      <w:pPr>
        <w:ind w:left="360" w:hanging="360"/>
      </w:pPr>
      <w:rPr>
        <w:rFonts w:hint="default"/>
        <w:color w:val="auto"/>
        <w:sz w:val="24"/>
        <w:szCs w:val="24"/>
      </w:rPr>
    </w:lvl>
    <w:lvl w:ilvl="1">
      <w:start w:val="1"/>
      <w:numFmt w:val="decimal"/>
      <w:lvlText w:val="%1.%2"/>
      <w:lvlJc w:val="left"/>
      <w:pPr>
        <w:ind w:left="1080" w:hanging="360"/>
      </w:pPr>
      <w:rPr>
        <w:rFonts w:hint="default"/>
        <w:b/>
        <w:bCs/>
        <w:color w:val="auto"/>
        <w:sz w:val="24"/>
        <w:szCs w:val="24"/>
      </w:rPr>
    </w:lvl>
    <w:lvl w:ilvl="2">
      <w:start w:val="1"/>
      <w:numFmt w:val="upperLetter"/>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28" w15:restartNumberingAfterBreak="0">
    <w:nsid w:val="60D76832"/>
    <w:multiLevelType w:val="hybridMultilevel"/>
    <w:tmpl w:val="828CB850"/>
    <w:lvl w:ilvl="0" w:tplc="85DA8A62">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4D218A0"/>
    <w:multiLevelType w:val="hybridMultilevel"/>
    <w:tmpl w:val="B12A0558"/>
    <w:lvl w:ilvl="0" w:tplc="29F86D00">
      <w:start w:val="1"/>
      <w:numFmt w:val="bullet"/>
      <w:lvlText w:val="-"/>
      <w:lvlJc w:val="left"/>
      <w:pPr>
        <w:ind w:left="720" w:hanging="360"/>
      </w:pPr>
      <w:rPr>
        <w:rFonts w:ascii="Sylfaen" w:hAnsi="Sylfae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C425E54"/>
    <w:multiLevelType w:val="hybridMultilevel"/>
    <w:tmpl w:val="05A4BEF0"/>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1" w15:restartNumberingAfterBreak="0">
    <w:nsid w:val="6C4F72C1"/>
    <w:multiLevelType w:val="multilevel"/>
    <w:tmpl w:val="2A8A5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6F1E33FA"/>
    <w:multiLevelType w:val="hybridMultilevel"/>
    <w:tmpl w:val="6BE25648"/>
    <w:lvl w:ilvl="0" w:tplc="63D8DDA0">
      <w:start w:val="1"/>
      <w:numFmt w:val="lowerLetter"/>
      <w:lvlText w:val="%1."/>
      <w:lvlJc w:val="left"/>
      <w:pPr>
        <w:ind w:left="720" w:hanging="360"/>
      </w:pPr>
      <w:rPr>
        <w:b/>
        <w:bCs/>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38E68C2"/>
    <w:multiLevelType w:val="multilevel"/>
    <w:tmpl w:val="F5CAD72E"/>
    <w:lvl w:ilvl="0">
      <w:start w:val="4"/>
      <w:numFmt w:val="decimal"/>
      <w:lvlText w:val="%1"/>
      <w:lvlJc w:val="left"/>
      <w:pPr>
        <w:ind w:left="360" w:hanging="360"/>
      </w:pPr>
      <w:rPr>
        <w:rFonts w:asciiTheme="minorHAnsi" w:hAnsiTheme="minorHAnsi" w:cstheme="minorHAnsi" w:hint="default"/>
        <w:b/>
        <w:bCs/>
        <w:color w:val="auto"/>
        <w:sz w:val="24"/>
      </w:rPr>
    </w:lvl>
    <w:lvl w:ilvl="1">
      <w:start w:val="1"/>
      <w:numFmt w:val="decimal"/>
      <w:lvlText w:val="%1.%2"/>
      <w:lvlJc w:val="left"/>
      <w:pPr>
        <w:ind w:left="720" w:hanging="360"/>
      </w:pPr>
      <w:rPr>
        <w:rFonts w:asciiTheme="minorHAnsi" w:hAnsiTheme="minorHAnsi" w:cstheme="minorHAnsi" w:hint="default"/>
        <w:b/>
        <w:bCs/>
        <w:color w:val="auto"/>
        <w:sz w:val="24"/>
      </w:rPr>
    </w:lvl>
    <w:lvl w:ilvl="2">
      <w:start w:val="1"/>
      <w:numFmt w:val="upperLetter"/>
      <w:lvlText w:val="%1.%2.%3"/>
      <w:lvlJc w:val="left"/>
      <w:pPr>
        <w:ind w:left="1440" w:hanging="720"/>
      </w:pPr>
      <w:rPr>
        <w:rFonts w:asciiTheme="minorHAnsi" w:hAnsiTheme="minorHAnsi" w:cstheme="minorHAnsi" w:hint="default"/>
        <w:color w:val="auto"/>
        <w:sz w:val="24"/>
      </w:rPr>
    </w:lvl>
    <w:lvl w:ilvl="3">
      <w:start w:val="1"/>
      <w:numFmt w:val="decimal"/>
      <w:lvlText w:val="%1.%2.%3.%4"/>
      <w:lvlJc w:val="left"/>
      <w:pPr>
        <w:ind w:left="1800" w:hanging="720"/>
      </w:pPr>
      <w:rPr>
        <w:rFonts w:asciiTheme="minorHAnsi" w:hAnsiTheme="minorHAnsi" w:cstheme="minorHAnsi" w:hint="default"/>
        <w:color w:val="auto"/>
        <w:sz w:val="24"/>
      </w:rPr>
    </w:lvl>
    <w:lvl w:ilvl="4">
      <w:start w:val="1"/>
      <w:numFmt w:val="decimal"/>
      <w:lvlText w:val="%1.%2.%3.%4.%5"/>
      <w:lvlJc w:val="left"/>
      <w:pPr>
        <w:ind w:left="2520" w:hanging="1080"/>
      </w:pPr>
      <w:rPr>
        <w:rFonts w:asciiTheme="minorHAnsi" w:hAnsiTheme="minorHAnsi" w:cstheme="minorHAnsi" w:hint="default"/>
        <w:color w:val="auto"/>
        <w:sz w:val="24"/>
      </w:rPr>
    </w:lvl>
    <w:lvl w:ilvl="5">
      <w:start w:val="1"/>
      <w:numFmt w:val="decimal"/>
      <w:lvlText w:val="%1.%2.%3.%4.%5.%6"/>
      <w:lvlJc w:val="left"/>
      <w:pPr>
        <w:ind w:left="2880" w:hanging="1080"/>
      </w:pPr>
      <w:rPr>
        <w:rFonts w:asciiTheme="minorHAnsi" w:hAnsiTheme="minorHAnsi" w:cstheme="minorHAnsi" w:hint="default"/>
        <w:color w:val="auto"/>
        <w:sz w:val="24"/>
      </w:rPr>
    </w:lvl>
    <w:lvl w:ilvl="6">
      <w:start w:val="1"/>
      <w:numFmt w:val="decimal"/>
      <w:lvlText w:val="%1.%2.%3.%4.%5.%6.%7"/>
      <w:lvlJc w:val="left"/>
      <w:pPr>
        <w:ind w:left="3600" w:hanging="1440"/>
      </w:pPr>
      <w:rPr>
        <w:rFonts w:asciiTheme="minorHAnsi" w:hAnsiTheme="minorHAnsi" w:cstheme="minorHAnsi" w:hint="default"/>
        <w:color w:val="auto"/>
        <w:sz w:val="24"/>
      </w:rPr>
    </w:lvl>
    <w:lvl w:ilvl="7">
      <w:start w:val="1"/>
      <w:numFmt w:val="decimal"/>
      <w:lvlText w:val="%1.%2.%3.%4.%5.%6.%7.%8"/>
      <w:lvlJc w:val="left"/>
      <w:pPr>
        <w:ind w:left="3960" w:hanging="1440"/>
      </w:pPr>
      <w:rPr>
        <w:rFonts w:asciiTheme="minorHAnsi" w:hAnsiTheme="minorHAnsi" w:cstheme="minorHAnsi" w:hint="default"/>
        <w:color w:val="auto"/>
        <w:sz w:val="24"/>
      </w:rPr>
    </w:lvl>
    <w:lvl w:ilvl="8">
      <w:start w:val="1"/>
      <w:numFmt w:val="decimal"/>
      <w:lvlText w:val="%1.%2.%3.%4.%5.%6.%7.%8.%9"/>
      <w:lvlJc w:val="left"/>
      <w:pPr>
        <w:ind w:left="4320" w:hanging="1440"/>
      </w:pPr>
      <w:rPr>
        <w:rFonts w:asciiTheme="minorHAnsi" w:hAnsiTheme="minorHAnsi" w:cstheme="minorHAnsi" w:hint="default"/>
        <w:color w:val="auto"/>
        <w:sz w:val="24"/>
      </w:rPr>
    </w:lvl>
  </w:abstractNum>
  <w:abstractNum w:abstractNumId="34" w15:restartNumberingAfterBreak="0">
    <w:nsid w:val="765F6B46"/>
    <w:multiLevelType w:val="multilevel"/>
    <w:tmpl w:val="614298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74C75CA"/>
    <w:multiLevelType w:val="hybridMultilevel"/>
    <w:tmpl w:val="EB48C506"/>
    <w:lvl w:ilvl="0" w:tplc="0DF24FAE">
      <w:start w:val="1"/>
      <w:numFmt w:val="decimal"/>
      <w:lvlText w:val="%1)"/>
      <w:lvlJc w:val="left"/>
      <w:pPr>
        <w:ind w:left="720" w:hanging="360"/>
      </w:pPr>
      <w:rPr>
        <w:rFonts w:ascii="Calibri" w:eastAsia="Times New Roman" w:hAnsi="Calibri" w:cs="Calibri"/>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BF821BC"/>
    <w:multiLevelType w:val="multilevel"/>
    <w:tmpl w:val="D916BEDE"/>
    <w:lvl w:ilvl="0">
      <w:start w:val="1"/>
      <w:numFmt w:val="upperRoman"/>
      <w:lvlText w:val="%1."/>
      <w:lvlJc w:val="right"/>
      <w:pPr>
        <w:tabs>
          <w:tab w:val="num" w:pos="0"/>
        </w:tabs>
        <w:ind w:left="360" w:hanging="360"/>
      </w:p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num w:numId="1" w16cid:durableId="1707370799">
    <w:abstractNumId w:val="0"/>
  </w:num>
  <w:num w:numId="2" w16cid:durableId="1809083944">
    <w:abstractNumId w:val="1"/>
  </w:num>
  <w:num w:numId="3" w16cid:durableId="1176841805">
    <w:abstractNumId w:val="2"/>
  </w:num>
  <w:num w:numId="4" w16cid:durableId="1935630775">
    <w:abstractNumId w:val="3"/>
  </w:num>
  <w:num w:numId="5" w16cid:durableId="2135248722">
    <w:abstractNumId w:val="4"/>
  </w:num>
  <w:num w:numId="6" w16cid:durableId="1340042405">
    <w:abstractNumId w:val="5"/>
  </w:num>
  <w:num w:numId="7" w16cid:durableId="494997930">
    <w:abstractNumId w:val="17"/>
  </w:num>
  <w:num w:numId="8" w16cid:durableId="1247417099">
    <w:abstractNumId w:val="30"/>
  </w:num>
  <w:num w:numId="9" w16cid:durableId="806124228">
    <w:abstractNumId w:val="35"/>
  </w:num>
  <w:num w:numId="10" w16cid:durableId="791243416">
    <w:abstractNumId w:val="31"/>
  </w:num>
  <w:num w:numId="11" w16cid:durableId="228924864">
    <w:abstractNumId w:val="19"/>
  </w:num>
  <w:num w:numId="12" w16cid:durableId="1521357866">
    <w:abstractNumId w:val="33"/>
  </w:num>
  <w:num w:numId="13" w16cid:durableId="314652564">
    <w:abstractNumId w:val="26"/>
  </w:num>
  <w:num w:numId="14" w16cid:durableId="587619774">
    <w:abstractNumId w:val="34"/>
  </w:num>
  <w:num w:numId="15" w16cid:durableId="1800219122">
    <w:abstractNumId w:val="10"/>
  </w:num>
  <w:num w:numId="16" w16cid:durableId="439837769">
    <w:abstractNumId w:val="22"/>
  </w:num>
  <w:num w:numId="17" w16cid:durableId="1364406152">
    <w:abstractNumId w:val="8"/>
  </w:num>
  <w:num w:numId="18" w16cid:durableId="806513485">
    <w:abstractNumId w:val="16"/>
  </w:num>
  <w:num w:numId="19" w16cid:durableId="953513605">
    <w:abstractNumId w:val="15"/>
  </w:num>
  <w:num w:numId="20" w16cid:durableId="89589561">
    <w:abstractNumId w:val="11"/>
  </w:num>
  <w:num w:numId="21" w16cid:durableId="1251235956">
    <w:abstractNumId w:val="18"/>
  </w:num>
  <w:num w:numId="22" w16cid:durableId="299389037">
    <w:abstractNumId w:val="9"/>
  </w:num>
  <w:num w:numId="23" w16cid:durableId="1174110047">
    <w:abstractNumId w:val="20"/>
  </w:num>
  <w:num w:numId="24" w16cid:durableId="634263538">
    <w:abstractNumId w:val="28"/>
  </w:num>
  <w:num w:numId="25" w16cid:durableId="972254910">
    <w:abstractNumId w:val="21"/>
  </w:num>
  <w:num w:numId="26" w16cid:durableId="1371224535">
    <w:abstractNumId w:val="13"/>
  </w:num>
  <w:num w:numId="27" w16cid:durableId="559827078">
    <w:abstractNumId w:val="6"/>
  </w:num>
  <w:num w:numId="28" w16cid:durableId="1769614804">
    <w:abstractNumId w:val="36"/>
  </w:num>
  <w:num w:numId="29" w16cid:durableId="1154881835">
    <w:abstractNumId w:val="23"/>
  </w:num>
  <w:num w:numId="30" w16cid:durableId="1883863865">
    <w:abstractNumId w:val="24"/>
  </w:num>
  <w:num w:numId="31" w16cid:durableId="1256205517">
    <w:abstractNumId w:val="32"/>
  </w:num>
  <w:num w:numId="32" w16cid:durableId="2118131959">
    <w:abstractNumId w:val="25"/>
  </w:num>
  <w:num w:numId="33" w16cid:durableId="1740399581">
    <w:abstractNumId w:val="29"/>
  </w:num>
  <w:num w:numId="34" w16cid:durableId="497035777">
    <w:abstractNumId w:val="12"/>
  </w:num>
  <w:num w:numId="35" w16cid:durableId="1457215187">
    <w:abstractNumId w:val="27"/>
  </w:num>
  <w:num w:numId="36" w16cid:durableId="1386953893">
    <w:abstractNumId w:val="14"/>
  </w:num>
  <w:num w:numId="37" w16cid:durableId="2658861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4CA"/>
    <w:rsid w:val="000049FB"/>
    <w:rsid w:val="0002090B"/>
    <w:rsid w:val="00055185"/>
    <w:rsid w:val="00065A94"/>
    <w:rsid w:val="000C06D1"/>
    <w:rsid w:val="001023ED"/>
    <w:rsid w:val="00104CD9"/>
    <w:rsid w:val="0010639F"/>
    <w:rsid w:val="00121D19"/>
    <w:rsid w:val="001300EA"/>
    <w:rsid w:val="00135C8E"/>
    <w:rsid w:val="001452E8"/>
    <w:rsid w:val="001552BB"/>
    <w:rsid w:val="00171546"/>
    <w:rsid w:val="00173912"/>
    <w:rsid w:val="0019190B"/>
    <w:rsid w:val="001A74CC"/>
    <w:rsid w:val="001D015F"/>
    <w:rsid w:val="001D313F"/>
    <w:rsid w:val="001D3E7E"/>
    <w:rsid w:val="001E1503"/>
    <w:rsid w:val="001E6876"/>
    <w:rsid w:val="00203D80"/>
    <w:rsid w:val="00223EF7"/>
    <w:rsid w:val="0022732A"/>
    <w:rsid w:val="00230CE5"/>
    <w:rsid w:val="00244914"/>
    <w:rsid w:val="00253060"/>
    <w:rsid w:val="00284703"/>
    <w:rsid w:val="002871BE"/>
    <w:rsid w:val="00297273"/>
    <w:rsid w:val="002A0343"/>
    <w:rsid w:val="002D6030"/>
    <w:rsid w:val="002E253C"/>
    <w:rsid w:val="002F6141"/>
    <w:rsid w:val="0030201C"/>
    <w:rsid w:val="00342FB3"/>
    <w:rsid w:val="003520E4"/>
    <w:rsid w:val="00354954"/>
    <w:rsid w:val="0036200A"/>
    <w:rsid w:val="003A2B72"/>
    <w:rsid w:val="003B2D7E"/>
    <w:rsid w:val="003C3C9D"/>
    <w:rsid w:val="003D7500"/>
    <w:rsid w:val="003E605E"/>
    <w:rsid w:val="004331F8"/>
    <w:rsid w:val="00450217"/>
    <w:rsid w:val="0046407A"/>
    <w:rsid w:val="004708DC"/>
    <w:rsid w:val="00471B9D"/>
    <w:rsid w:val="00474E5D"/>
    <w:rsid w:val="004858DD"/>
    <w:rsid w:val="004918FA"/>
    <w:rsid w:val="004A1EE4"/>
    <w:rsid w:val="004C5230"/>
    <w:rsid w:val="004D5731"/>
    <w:rsid w:val="004E75C8"/>
    <w:rsid w:val="004F0E69"/>
    <w:rsid w:val="004F3279"/>
    <w:rsid w:val="005014CA"/>
    <w:rsid w:val="00516A0F"/>
    <w:rsid w:val="00517F44"/>
    <w:rsid w:val="00541017"/>
    <w:rsid w:val="0054598F"/>
    <w:rsid w:val="00545F53"/>
    <w:rsid w:val="00547716"/>
    <w:rsid w:val="0055082F"/>
    <w:rsid w:val="005713BA"/>
    <w:rsid w:val="00582C5B"/>
    <w:rsid w:val="00592F7B"/>
    <w:rsid w:val="005A7F5E"/>
    <w:rsid w:val="005C1D80"/>
    <w:rsid w:val="005C4682"/>
    <w:rsid w:val="005E0DE7"/>
    <w:rsid w:val="005F3F06"/>
    <w:rsid w:val="00623654"/>
    <w:rsid w:val="006555BC"/>
    <w:rsid w:val="00657954"/>
    <w:rsid w:val="00664D4F"/>
    <w:rsid w:val="006655C3"/>
    <w:rsid w:val="006710DB"/>
    <w:rsid w:val="00686310"/>
    <w:rsid w:val="00693D54"/>
    <w:rsid w:val="006A4252"/>
    <w:rsid w:val="006B21E8"/>
    <w:rsid w:val="006C1D39"/>
    <w:rsid w:val="006C1FEE"/>
    <w:rsid w:val="006C41EE"/>
    <w:rsid w:val="006C7D07"/>
    <w:rsid w:val="006E6206"/>
    <w:rsid w:val="006F7248"/>
    <w:rsid w:val="007025FB"/>
    <w:rsid w:val="007032EF"/>
    <w:rsid w:val="00713BE9"/>
    <w:rsid w:val="007446FF"/>
    <w:rsid w:val="0074569F"/>
    <w:rsid w:val="00745A03"/>
    <w:rsid w:val="00771435"/>
    <w:rsid w:val="00775AC9"/>
    <w:rsid w:val="007906DD"/>
    <w:rsid w:val="007A4859"/>
    <w:rsid w:val="007C6667"/>
    <w:rsid w:val="007D0D64"/>
    <w:rsid w:val="007D4756"/>
    <w:rsid w:val="007F2B47"/>
    <w:rsid w:val="007F38B3"/>
    <w:rsid w:val="008313BD"/>
    <w:rsid w:val="00834DCB"/>
    <w:rsid w:val="00836198"/>
    <w:rsid w:val="008673BA"/>
    <w:rsid w:val="008673BF"/>
    <w:rsid w:val="008B5207"/>
    <w:rsid w:val="008F08B7"/>
    <w:rsid w:val="008F3854"/>
    <w:rsid w:val="00901A04"/>
    <w:rsid w:val="00910643"/>
    <w:rsid w:val="009135EF"/>
    <w:rsid w:val="00922982"/>
    <w:rsid w:val="00922D9A"/>
    <w:rsid w:val="00933D54"/>
    <w:rsid w:val="00934A66"/>
    <w:rsid w:val="00952994"/>
    <w:rsid w:val="0096312F"/>
    <w:rsid w:val="00987D34"/>
    <w:rsid w:val="009A2530"/>
    <w:rsid w:val="009A3369"/>
    <w:rsid w:val="009A3879"/>
    <w:rsid w:val="009F7D0F"/>
    <w:rsid w:val="00A01334"/>
    <w:rsid w:val="00A20431"/>
    <w:rsid w:val="00A206D7"/>
    <w:rsid w:val="00A2499A"/>
    <w:rsid w:val="00A30507"/>
    <w:rsid w:val="00A410D3"/>
    <w:rsid w:val="00A43B16"/>
    <w:rsid w:val="00A8442F"/>
    <w:rsid w:val="00A90A1B"/>
    <w:rsid w:val="00A90B92"/>
    <w:rsid w:val="00A91DA1"/>
    <w:rsid w:val="00A968D5"/>
    <w:rsid w:val="00AA1E43"/>
    <w:rsid w:val="00AB4A82"/>
    <w:rsid w:val="00AC6A12"/>
    <w:rsid w:val="00AD3381"/>
    <w:rsid w:val="00AF5050"/>
    <w:rsid w:val="00AF76CD"/>
    <w:rsid w:val="00B1226E"/>
    <w:rsid w:val="00B216BD"/>
    <w:rsid w:val="00B35146"/>
    <w:rsid w:val="00B64499"/>
    <w:rsid w:val="00B861C3"/>
    <w:rsid w:val="00B974CB"/>
    <w:rsid w:val="00BB2A51"/>
    <w:rsid w:val="00BC050E"/>
    <w:rsid w:val="00BF1136"/>
    <w:rsid w:val="00BF644A"/>
    <w:rsid w:val="00C027A3"/>
    <w:rsid w:val="00C04BA5"/>
    <w:rsid w:val="00C22C7A"/>
    <w:rsid w:val="00C37C18"/>
    <w:rsid w:val="00C53FC2"/>
    <w:rsid w:val="00C71C2C"/>
    <w:rsid w:val="00C97B10"/>
    <w:rsid w:val="00CC01D3"/>
    <w:rsid w:val="00CC43EB"/>
    <w:rsid w:val="00CD62A2"/>
    <w:rsid w:val="00CD73FE"/>
    <w:rsid w:val="00D03925"/>
    <w:rsid w:val="00D37113"/>
    <w:rsid w:val="00D404C5"/>
    <w:rsid w:val="00D4433D"/>
    <w:rsid w:val="00D46D6D"/>
    <w:rsid w:val="00D615EB"/>
    <w:rsid w:val="00D93A54"/>
    <w:rsid w:val="00D959FC"/>
    <w:rsid w:val="00DA358A"/>
    <w:rsid w:val="00DB02DE"/>
    <w:rsid w:val="00DB5A42"/>
    <w:rsid w:val="00DB7C56"/>
    <w:rsid w:val="00DC1AAB"/>
    <w:rsid w:val="00DC7FB4"/>
    <w:rsid w:val="00DD11B6"/>
    <w:rsid w:val="00DD1F59"/>
    <w:rsid w:val="00DD587D"/>
    <w:rsid w:val="00DE6298"/>
    <w:rsid w:val="00DE7D18"/>
    <w:rsid w:val="00DF0FD5"/>
    <w:rsid w:val="00E100F5"/>
    <w:rsid w:val="00E17298"/>
    <w:rsid w:val="00E22980"/>
    <w:rsid w:val="00E25A9F"/>
    <w:rsid w:val="00E31993"/>
    <w:rsid w:val="00E37917"/>
    <w:rsid w:val="00E41E8C"/>
    <w:rsid w:val="00E5608F"/>
    <w:rsid w:val="00E639A9"/>
    <w:rsid w:val="00E65588"/>
    <w:rsid w:val="00E91BF4"/>
    <w:rsid w:val="00E96820"/>
    <w:rsid w:val="00EB169F"/>
    <w:rsid w:val="00EC7E77"/>
    <w:rsid w:val="00EF36ED"/>
    <w:rsid w:val="00F074A5"/>
    <w:rsid w:val="00F256EA"/>
    <w:rsid w:val="00F52001"/>
    <w:rsid w:val="00F86EC5"/>
    <w:rsid w:val="00FA1E05"/>
    <w:rsid w:val="00FA2B92"/>
    <w:rsid w:val="00FC4B60"/>
    <w:rsid w:val="00FE4E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99B6EE4"/>
  <w15:chartTrackingRefBased/>
  <w15:docId w15:val="{002378FC-45CD-4F09-B220-3221DC6DA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after="200" w:line="276" w:lineRule="auto"/>
    </w:pPr>
    <w:rPr>
      <w:rFonts w:ascii="Calibri" w:eastAsia="Calibri" w:hAnsi="Calibri"/>
      <w:sz w:val="22"/>
      <w:szCs w:val="22"/>
      <w:lang w:eastAsia="en-US"/>
    </w:rPr>
  </w:style>
  <w:style w:type="paragraph" w:styleId="Titolo1">
    <w:name w:val="heading 1"/>
    <w:basedOn w:val="Normale"/>
    <w:qFormat/>
    <w:pPr>
      <w:keepNext/>
      <w:keepLines/>
      <w:spacing w:before="480" w:after="0"/>
      <w:outlineLvl w:val="0"/>
    </w:pPr>
    <w:rPr>
      <w:rFonts w:ascii="Cambria" w:eastAsia="Times New Roman" w:hAnsi="Cambria"/>
      <w:b/>
      <w:bCs/>
      <w:color w:val="365F91"/>
      <w:sz w:val="28"/>
      <w:szCs w:val="28"/>
    </w:rPr>
  </w:style>
  <w:style w:type="paragraph" w:styleId="Titolo2">
    <w:name w:val="heading 2"/>
    <w:basedOn w:val="Normale"/>
    <w:qFormat/>
    <w:pPr>
      <w:keepNext/>
      <w:keepLines/>
      <w:spacing w:before="200" w:after="0"/>
      <w:outlineLvl w:val="1"/>
    </w:pPr>
    <w:rPr>
      <w:rFonts w:ascii="Cambria" w:eastAsia="Times New Roman" w:hAnsi="Cambria"/>
      <w:b/>
      <w:bCs/>
      <w:color w:val="4F81BD"/>
      <w:sz w:val="26"/>
      <w:szCs w:val="26"/>
    </w:rPr>
  </w:style>
  <w:style w:type="paragraph" w:styleId="Titolo3">
    <w:name w:val="heading 3"/>
    <w:basedOn w:val="Normale"/>
    <w:qFormat/>
    <w:pPr>
      <w:keepNext/>
      <w:keepLines/>
      <w:spacing w:before="200" w:after="0"/>
      <w:outlineLvl w:val="2"/>
    </w:pPr>
    <w:rPr>
      <w:rFonts w:ascii="Cambria" w:eastAsia="Times New Roman" w:hAnsi="Cambria"/>
      <w:b/>
      <w:bCs/>
      <w:color w:val="4F81BD"/>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Cambria" w:eastAsia="Times New Roman" w:hAnsi="Cambria" w:cs="Times New Roman"/>
      <w:b/>
      <w:bCs/>
      <w:color w:val="365F91"/>
      <w:sz w:val="28"/>
      <w:szCs w:val="28"/>
    </w:rPr>
  </w:style>
  <w:style w:type="character" w:customStyle="1" w:styleId="Titolo2Carattere">
    <w:name w:val="Titolo 2 Carattere"/>
    <w:rPr>
      <w:rFonts w:ascii="Cambria" w:eastAsia="Times New Roman" w:hAnsi="Cambria" w:cs="Times New Roman"/>
      <w:b/>
      <w:bCs/>
      <w:color w:val="4F81BD"/>
      <w:sz w:val="26"/>
      <w:szCs w:val="26"/>
    </w:rPr>
  </w:style>
  <w:style w:type="character" w:customStyle="1" w:styleId="Titolo3Carattere">
    <w:name w:val="Titolo 3 Carattere"/>
    <w:rPr>
      <w:rFonts w:ascii="Cambria" w:eastAsia="Times New Roman" w:hAnsi="Cambria" w:cs="Times New Roman"/>
      <w:b/>
      <w:bCs/>
      <w:color w:val="4F81BD"/>
    </w:rPr>
  </w:style>
  <w:style w:type="character" w:customStyle="1" w:styleId="TestofumettoCarattere">
    <w:name w:val="Testo fumetto Carattere"/>
    <w:rPr>
      <w:rFonts w:ascii="Tahoma" w:hAnsi="Tahoma" w:cs="Tahoma"/>
      <w:sz w:val="16"/>
      <w:szCs w:val="16"/>
    </w:rPr>
  </w:style>
  <w:style w:type="character" w:customStyle="1" w:styleId="NessunaspaziaturaCarattere">
    <w:name w:val="Nessuna spaziatura Carattere"/>
    <w:rPr>
      <w:rFonts w:eastAsia="Times New Roman"/>
      <w:sz w:val="22"/>
      <w:szCs w:val="22"/>
      <w:lang w:val="it-IT" w:eastAsia="en-US" w:bidi="ar-SA"/>
    </w:rPr>
  </w:style>
  <w:style w:type="character" w:customStyle="1" w:styleId="IntestazioneCarattere">
    <w:name w:val="Intestazione Carattere"/>
    <w:basedOn w:val="Carpredefinitoparagrafo1"/>
  </w:style>
  <w:style w:type="character" w:customStyle="1" w:styleId="PidipaginaCarattere">
    <w:name w:val="Piè di pagina Carattere"/>
    <w:basedOn w:val="Carpredefinitoparagrafo1"/>
  </w:style>
  <w:style w:type="character" w:customStyle="1" w:styleId="Numeropagina1">
    <w:name w:val="Numero pagina1"/>
    <w:basedOn w:val="Carpredefinitoparagrafo1"/>
  </w:style>
  <w:style w:type="character" w:styleId="Collegamentoipertestuale">
    <w:name w:val="Hyperlink"/>
    <w:rPr>
      <w:color w:val="0000FF"/>
      <w:u w:val="single"/>
    </w:rPr>
  </w:style>
  <w:style w:type="character" w:customStyle="1" w:styleId="Rimandocommento1">
    <w:name w:val="Rimando commento1"/>
    <w:rPr>
      <w:sz w:val="16"/>
      <w:szCs w:val="16"/>
    </w:rPr>
  </w:style>
  <w:style w:type="character" w:customStyle="1" w:styleId="TestocommentoCarattere">
    <w:name w:val="Testo commento Carattere"/>
    <w:rPr>
      <w:lang w:eastAsia="en-US"/>
    </w:rPr>
  </w:style>
  <w:style w:type="character" w:customStyle="1" w:styleId="SoggettocommentoCarattere">
    <w:name w:val="Soggetto commento Carattere"/>
    <w:rPr>
      <w:b/>
      <w:bCs/>
      <w:lang w:eastAsia="en-US"/>
    </w:rPr>
  </w:style>
  <w:style w:type="character" w:customStyle="1" w:styleId="Corpodeltesto2Carattere">
    <w:name w:val="Corpo del testo 2 Carattere"/>
    <w:rPr>
      <w:rFonts w:ascii="Times New Roman" w:eastAsia="Times New Roman" w:hAnsi="Times New Roman"/>
      <w:sz w:val="24"/>
    </w:rPr>
  </w:style>
  <w:style w:type="character" w:customStyle="1" w:styleId="CorpodeltestoCarattere">
    <w:name w:val="Corpo del testo Carattere"/>
    <w:rPr>
      <w:sz w:val="22"/>
      <w:szCs w:val="22"/>
      <w:lang w:eastAsia="en-US"/>
    </w:rPr>
  </w:style>
  <w:style w:type="character" w:customStyle="1" w:styleId="Collegamentovisitato1">
    <w:name w:val="Collegamento visitato1"/>
    <w:rPr>
      <w:color w:val="800080"/>
      <w:u w:val="single"/>
    </w:rPr>
  </w:style>
  <w:style w:type="character" w:customStyle="1" w:styleId="MappadocumentoCarattere">
    <w:name w:val="Mappa documento Carattere"/>
    <w:rPr>
      <w:rFonts w:ascii="Tahoma" w:hAnsi="Tahoma"/>
      <w:sz w:val="16"/>
      <w:szCs w:val="16"/>
      <w:lang w:eastAsia="en-US"/>
    </w:rPr>
  </w:style>
  <w:style w:type="character" w:customStyle="1" w:styleId="Corpodeltesto3Carattere">
    <w:name w:val="Corpo del testo 3 Carattere"/>
    <w:rPr>
      <w:sz w:val="16"/>
      <w:szCs w:val="16"/>
      <w:lang w:eastAsia="en-US"/>
    </w:rPr>
  </w:style>
  <w:style w:type="character" w:customStyle="1" w:styleId="CorpotestoCarattere">
    <w:name w:val="Corpo testo Carattere"/>
    <w:rPr>
      <w:sz w:val="22"/>
      <w:szCs w:val="22"/>
      <w:lang w:eastAsia="en-US"/>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eastAsia="Times New Roman" w:cs="Calibri"/>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paragraph" w:customStyle="1" w:styleId="Titolo10">
    <w:name w:val="Titolo1"/>
    <w:basedOn w:val="Normale"/>
    <w:next w:val="Corpotesto"/>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20"/>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pPr>
      <w:suppressLineNumbers/>
    </w:pPr>
    <w:rPr>
      <w:rFonts w:cs="Arial"/>
    </w:rPr>
  </w:style>
  <w:style w:type="paragraph" w:customStyle="1" w:styleId="Testofumetto1">
    <w:name w:val="Testo fumetto1"/>
    <w:basedOn w:val="Normale"/>
    <w:pPr>
      <w:spacing w:after="0" w:line="240" w:lineRule="auto"/>
    </w:pPr>
    <w:rPr>
      <w:rFonts w:ascii="Tahoma" w:hAnsi="Tahoma"/>
      <w:sz w:val="16"/>
      <w:szCs w:val="16"/>
    </w:rPr>
  </w:style>
  <w:style w:type="paragraph" w:customStyle="1" w:styleId="Nessunaspaziatura1">
    <w:name w:val="Nessuna spaziatura1"/>
    <w:pPr>
      <w:suppressAutoHyphens/>
    </w:pPr>
    <w:rPr>
      <w:rFonts w:ascii="Calibri" w:hAnsi="Calibri"/>
      <w:sz w:val="22"/>
      <w:szCs w:val="22"/>
      <w:lang w:eastAsia="en-US"/>
    </w:rPr>
  </w:style>
  <w:style w:type="paragraph" w:styleId="Intestazione">
    <w:name w:val="header"/>
    <w:basedOn w:val="Normale"/>
    <w:pPr>
      <w:tabs>
        <w:tab w:val="center" w:pos="4819"/>
        <w:tab w:val="right" w:pos="9638"/>
      </w:tabs>
      <w:spacing w:after="0" w:line="240" w:lineRule="auto"/>
    </w:pPr>
  </w:style>
  <w:style w:type="paragraph" w:styleId="Pidipagina">
    <w:name w:val="footer"/>
    <w:basedOn w:val="Normale"/>
    <w:pPr>
      <w:tabs>
        <w:tab w:val="center" w:pos="4819"/>
        <w:tab w:val="right" w:pos="9638"/>
      </w:tabs>
      <w:spacing w:after="0" w:line="240" w:lineRule="auto"/>
    </w:pPr>
  </w:style>
  <w:style w:type="paragraph" w:customStyle="1" w:styleId="Titolosommario1">
    <w:name w:val="Titolo sommario1"/>
    <w:basedOn w:val="Titolo1"/>
  </w:style>
  <w:style w:type="paragraph" w:styleId="Sommario1">
    <w:name w:val="toc 1"/>
    <w:basedOn w:val="Normale"/>
    <w:autoRedefine/>
    <w:pPr>
      <w:spacing w:after="100"/>
    </w:pPr>
  </w:style>
  <w:style w:type="paragraph" w:styleId="Sommario2">
    <w:name w:val="toc 2"/>
    <w:basedOn w:val="Normale"/>
    <w:autoRedefine/>
    <w:pPr>
      <w:spacing w:after="100"/>
      <w:ind w:left="220"/>
    </w:pPr>
  </w:style>
  <w:style w:type="paragraph" w:styleId="Sommario3">
    <w:name w:val="toc 3"/>
    <w:basedOn w:val="Normale"/>
    <w:autoRedefine/>
    <w:pPr>
      <w:spacing w:after="100"/>
      <w:ind w:left="440"/>
    </w:pPr>
  </w:style>
  <w:style w:type="paragraph" w:customStyle="1" w:styleId="Testocommento1">
    <w:name w:val="Testo commento1"/>
    <w:basedOn w:val="Normale"/>
    <w:rPr>
      <w:sz w:val="20"/>
      <w:szCs w:val="20"/>
    </w:rPr>
  </w:style>
  <w:style w:type="paragraph" w:customStyle="1" w:styleId="Soggettocommento1">
    <w:name w:val="Soggetto commento1"/>
    <w:basedOn w:val="Testocommento1"/>
    <w:rPr>
      <w:b/>
      <w:bCs/>
    </w:rPr>
  </w:style>
  <w:style w:type="paragraph" w:customStyle="1" w:styleId="Corpodeltesto21">
    <w:name w:val="Corpo del testo 21"/>
    <w:basedOn w:val="Normale"/>
    <w:pPr>
      <w:spacing w:after="0" w:line="479" w:lineRule="atLeast"/>
      <w:ind w:right="-113"/>
      <w:jc w:val="both"/>
    </w:pPr>
    <w:rPr>
      <w:rFonts w:ascii="Times New Roman" w:eastAsia="Times New Roman" w:hAnsi="Times New Roman"/>
      <w:sz w:val="24"/>
      <w:szCs w:val="20"/>
    </w:rPr>
  </w:style>
  <w:style w:type="paragraph" w:customStyle="1" w:styleId="Mappadocumento1">
    <w:name w:val="Mappa documento1"/>
    <w:basedOn w:val="Normale"/>
    <w:rPr>
      <w:rFonts w:ascii="Tahoma" w:hAnsi="Tahoma"/>
      <w:sz w:val="16"/>
      <w:szCs w:val="16"/>
    </w:rPr>
  </w:style>
  <w:style w:type="paragraph" w:customStyle="1" w:styleId="Stile">
    <w:name w:val="Stile"/>
    <w:pPr>
      <w:widowControl w:val="0"/>
      <w:suppressAutoHyphens/>
    </w:pPr>
    <w:rPr>
      <w:sz w:val="24"/>
      <w:szCs w:val="24"/>
    </w:rPr>
  </w:style>
  <w:style w:type="paragraph" w:customStyle="1" w:styleId="NormaleWeb1">
    <w:name w:val="Normale (Web)1"/>
    <w:basedOn w:val="Normale"/>
    <w:pPr>
      <w:spacing w:before="280" w:after="280" w:line="240" w:lineRule="auto"/>
    </w:pPr>
    <w:rPr>
      <w:rFonts w:ascii="Times New Roman" w:hAnsi="Times New Roman"/>
      <w:sz w:val="24"/>
      <w:szCs w:val="24"/>
      <w:lang w:eastAsia="it-IT"/>
    </w:rPr>
  </w:style>
  <w:style w:type="paragraph" w:customStyle="1" w:styleId="Default">
    <w:name w:val="Default"/>
    <w:pPr>
      <w:suppressAutoHyphens/>
    </w:pPr>
    <w:rPr>
      <w:rFonts w:ascii="Verdana" w:eastAsia="Calibri" w:hAnsi="Verdana" w:cs="Verdana"/>
      <w:color w:val="000000"/>
      <w:sz w:val="24"/>
      <w:szCs w:val="24"/>
      <w:lang w:eastAsia="en-US"/>
    </w:rPr>
  </w:style>
  <w:style w:type="paragraph" w:customStyle="1" w:styleId="Paragrafoelenco1">
    <w:name w:val="Paragrafo elenco1"/>
    <w:basedOn w:val="Normale"/>
    <w:pPr>
      <w:ind w:left="720"/>
      <w:contextualSpacing/>
    </w:pPr>
  </w:style>
  <w:style w:type="paragraph" w:customStyle="1" w:styleId="Corpodeltesto31">
    <w:name w:val="Corpo del testo 31"/>
    <w:basedOn w:val="Normale"/>
    <w:pPr>
      <w:spacing w:after="120"/>
    </w:pPr>
    <w:rPr>
      <w:sz w:val="16"/>
      <w:szCs w:val="16"/>
    </w:rPr>
  </w:style>
  <w:style w:type="character" w:styleId="Menzionenonrisolta">
    <w:name w:val="Unresolved Mention"/>
    <w:uiPriority w:val="99"/>
    <w:semiHidden/>
    <w:unhideWhenUsed/>
    <w:rsid w:val="00A8442F"/>
    <w:rPr>
      <w:color w:val="605E5C"/>
      <w:shd w:val="clear" w:color="auto" w:fill="E1DFDD"/>
    </w:rPr>
  </w:style>
  <w:style w:type="table" w:styleId="Grigliatabella">
    <w:name w:val="Table Grid"/>
    <w:basedOn w:val="Tabellanormale"/>
    <w:uiPriority w:val="39"/>
    <w:rsid w:val="001D0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uiPriority w:val="20"/>
    <w:qFormat/>
    <w:rsid w:val="00623654"/>
    <w:rPr>
      <w:i/>
      <w:iCs/>
    </w:rPr>
  </w:style>
  <w:style w:type="paragraph" w:styleId="Paragrafoelenco">
    <w:name w:val="List Paragraph"/>
    <w:basedOn w:val="Normale"/>
    <w:uiPriority w:val="34"/>
    <w:qFormat/>
    <w:rsid w:val="004708DC"/>
    <w:pPr>
      <w:ind w:left="720"/>
      <w:contextualSpacing/>
    </w:pPr>
  </w:style>
  <w:style w:type="character" w:styleId="Rimandocommento">
    <w:name w:val="annotation reference"/>
    <w:basedOn w:val="Carpredefinitoparagrafo"/>
    <w:uiPriority w:val="99"/>
    <w:semiHidden/>
    <w:unhideWhenUsed/>
    <w:rsid w:val="00910643"/>
    <w:rPr>
      <w:sz w:val="16"/>
      <w:szCs w:val="16"/>
    </w:rPr>
  </w:style>
  <w:style w:type="paragraph" w:styleId="Testocommento">
    <w:name w:val="annotation text"/>
    <w:basedOn w:val="Normale"/>
    <w:link w:val="TestocommentoCarattere1"/>
    <w:uiPriority w:val="99"/>
    <w:semiHidden/>
    <w:unhideWhenUsed/>
    <w:pPr>
      <w:spacing w:line="240" w:lineRule="auto"/>
    </w:pPr>
    <w:rPr>
      <w:sz w:val="20"/>
      <w:szCs w:val="20"/>
    </w:rPr>
  </w:style>
  <w:style w:type="character" w:customStyle="1" w:styleId="TestocommentoCarattere1">
    <w:name w:val="Testo commento Carattere1"/>
    <w:basedOn w:val="Carpredefinitoparagrafo"/>
    <w:link w:val="Testocommento"/>
    <w:uiPriority w:val="99"/>
    <w:semiHidden/>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89635">
      <w:bodyDiv w:val="1"/>
      <w:marLeft w:val="0"/>
      <w:marRight w:val="0"/>
      <w:marTop w:val="0"/>
      <w:marBottom w:val="0"/>
      <w:divBdr>
        <w:top w:val="none" w:sz="0" w:space="0" w:color="auto"/>
        <w:left w:val="none" w:sz="0" w:space="0" w:color="auto"/>
        <w:bottom w:val="none" w:sz="0" w:space="0" w:color="auto"/>
        <w:right w:val="none" w:sz="0" w:space="0" w:color="auto"/>
      </w:divBdr>
      <w:divsChild>
        <w:div w:id="1323773522">
          <w:marLeft w:val="0"/>
          <w:marRight w:val="0"/>
          <w:marTop w:val="0"/>
          <w:marBottom w:val="0"/>
          <w:divBdr>
            <w:top w:val="none" w:sz="0" w:space="0" w:color="auto"/>
            <w:left w:val="none" w:sz="0" w:space="0" w:color="auto"/>
            <w:bottom w:val="none" w:sz="0" w:space="0" w:color="auto"/>
            <w:right w:val="none" w:sz="0" w:space="0" w:color="auto"/>
          </w:divBdr>
          <w:divsChild>
            <w:div w:id="184485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72323">
      <w:bodyDiv w:val="1"/>
      <w:marLeft w:val="0"/>
      <w:marRight w:val="0"/>
      <w:marTop w:val="0"/>
      <w:marBottom w:val="0"/>
      <w:divBdr>
        <w:top w:val="none" w:sz="0" w:space="0" w:color="auto"/>
        <w:left w:val="none" w:sz="0" w:space="0" w:color="auto"/>
        <w:bottom w:val="none" w:sz="0" w:space="0" w:color="auto"/>
        <w:right w:val="none" w:sz="0" w:space="0" w:color="auto"/>
      </w:divBdr>
    </w:div>
    <w:div w:id="422384680">
      <w:bodyDiv w:val="1"/>
      <w:marLeft w:val="0"/>
      <w:marRight w:val="0"/>
      <w:marTop w:val="0"/>
      <w:marBottom w:val="0"/>
      <w:divBdr>
        <w:top w:val="none" w:sz="0" w:space="0" w:color="auto"/>
        <w:left w:val="none" w:sz="0" w:space="0" w:color="auto"/>
        <w:bottom w:val="none" w:sz="0" w:space="0" w:color="auto"/>
        <w:right w:val="none" w:sz="0" w:space="0" w:color="auto"/>
      </w:divBdr>
    </w:div>
    <w:div w:id="529224127">
      <w:bodyDiv w:val="1"/>
      <w:marLeft w:val="0"/>
      <w:marRight w:val="0"/>
      <w:marTop w:val="0"/>
      <w:marBottom w:val="0"/>
      <w:divBdr>
        <w:top w:val="none" w:sz="0" w:space="0" w:color="auto"/>
        <w:left w:val="none" w:sz="0" w:space="0" w:color="auto"/>
        <w:bottom w:val="none" w:sz="0" w:space="0" w:color="auto"/>
        <w:right w:val="none" w:sz="0" w:space="0" w:color="auto"/>
      </w:divBdr>
      <w:divsChild>
        <w:div w:id="595331814">
          <w:marLeft w:val="0"/>
          <w:marRight w:val="0"/>
          <w:marTop w:val="0"/>
          <w:marBottom w:val="0"/>
          <w:divBdr>
            <w:top w:val="none" w:sz="0" w:space="0" w:color="auto"/>
            <w:left w:val="none" w:sz="0" w:space="0" w:color="auto"/>
            <w:bottom w:val="none" w:sz="0" w:space="0" w:color="auto"/>
            <w:right w:val="none" w:sz="0" w:space="0" w:color="auto"/>
          </w:divBdr>
          <w:divsChild>
            <w:div w:id="50825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77353">
      <w:bodyDiv w:val="1"/>
      <w:marLeft w:val="0"/>
      <w:marRight w:val="0"/>
      <w:marTop w:val="0"/>
      <w:marBottom w:val="0"/>
      <w:divBdr>
        <w:top w:val="none" w:sz="0" w:space="0" w:color="auto"/>
        <w:left w:val="none" w:sz="0" w:space="0" w:color="auto"/>
        <w:bottom w:val="none" w:sz="0" w:space="0" w:color="auto"/>
        <w:right w:val="none" w:sz="0" w:space="0" w:color="auto"/>
      </w:divBdr>
    </w:div>
    <w:div w:id="846557103">
      <w:bodyDiv w:val="1"/>
      <w:marLeft w:val="0"/>
      <w:marRight w:val="0"/>
      <w:marTop w:val="0"/>
      <w:marBottom w:val="0"/>
      <w:divBdr>
        <w:top w:val="none" w:sz="0" w:space="0" w:color="auto"/>
        <w:left w:val="none" w:sz="0" w:space="0" w:color="auto"/>
        <w:bottom w:val="none" w:sz="0" w:space="0" w:color="auto"/>
        <w:right w:val="none" w:sz="0" w:space="0" w:color="auto"/>
      </w:divBdr>
      <w:divsChild>
        <w:div w:id="547768677">
          <w:marLeft w:val="0"/>
          <w:marRight w:val="0"/>
          <w:marTop w:val="0"/>
          <w:marBottom w:val="0"/>
          <w:divBdr>
            <w:top w:val="none" w:sz="0" w:space="0" w:color="auto"/>
            <w:left w:val="none" w:sz="0" w:space="0" w:color="auto"/>
            <w:bottom w:val="none" w:sz="0" w:space="0" w:color="auto"/>
            <w:right w:val="none" w:sz="0" w:space="0" w:color="auto"/>
          </w:divBdr>
          <w:divsChild>
            <w:div w:id="11663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101204">
      <w:bodyDiv w:val="1"/>
      <w:marLeft w:val="0"/>
      <w:marRight w:val="0"/>
      <w:marTop w:val="0"/>
      <w:marBottom w:val="0"/>
      <w:divBdr>
        <w:top w:val="none" w:sz="0" w:space="0" w:color="auto"/>
        <w:left w:val="none" w:sz="0" w:space="0" w:color="auto"/>
        <w:bottom w:val="none" w:sz="0" w:space="0" w:color="auto"/>
        <w:right w:val="none" w:sz="0" w:space="0" w:color="auto"/>
      </w:divBdr>
    </w:div>
    <w:div w:id="1455828380">
      <w:bodyDiv w:val="1"/>
      <w:marLeft w:val="0"/>
      <w:marRight w:val="0"/>
      <w:marTop w:val="0"/>
      <w:marBottom w:val="0"/>
      <w:divBdr>
        <w:top w:val="none" w:sz="0" w:space="0" w:color="auto"/>
        <w:left w:val="none" w:sz="0" w:space="0" w:color="auto"/>
        <w:bottom w:val="none" w:sz="0" w:space="0" w:color="auto"/>
        <w:right w:val="none" w:sz="0" w:space="0" w:color="auto"/>
      </w:divBdr>
    </w:div>
    <w:div w:id="1506939950">
      <w:bodyDiv w:val="1"/>
      <w:marLeft w:val="0"/>
      <w:marRight w:val="0"/>
      <w:marTop w:val="0"/>
      <w:marBottom w:val="0"/>
      <w:divBdr>
        <w:top w:val="none" w:sz="0" w:space="0" w:color="auto"/>
        <w:left w:val="none" w:sz="0" w:space="0" w:color="auto"/>
        <w:bottom w:val="none" w:sz="0" w:space="0" w:color="auto"/>
        <w:right w:val="none" w:sz="0" w:space="0" w:color="auto"/>
      </w:divBdr>
    </w:div>
    <w:div w:id="1862547885">
      <w:bodyDiv w:val="1"/>
      <w:marLeft w:val="0"/>
      <w:marRight w:val="0"/>
      <w:marTop w:val="0"/>
      <w:marBottom w:val="0"/>
      <w:divBdr>
        <w:top w:val="none" w:sz="0" w:space="0" w:color="auto"/>
        <w:left w:val="none" w:sz="0" w:space="0" w:color="auto"/>
        <w:bottom w:val="none" w:sz="0" w:space="0" w:color="auto"/>
        <w:right w:val="none" w:sz="0" w:space="0" w:color="auto"/>
      </w:divBdr>
      <w:divsChild>
        <w:div w:id="1328287748">
          <w:marLeft w:val="0"/>
          <w:marRight w:val="0"/>
          <w:marTop w:val="0"/>
          <w:marBottom w:val="0"/>
          <w:divBdr>
            <w:top w:val="none" w:sz="0" w:space="0" w:color="auto"/>
            <w:left w:val="none" w:sz="0" w:space="0" w:color="auto"/>
            <w:bottom w:val="none" w:sz="0" w:space="0" w:color="auto"/>
            <w:right w:val="none" w:sz="0" w:space="0" w:color="auto"/>
          </w:divBdr>
          <w:divsChild>
            <w:div w:id="145578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onaf.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orsalink@legalmail.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6778E-BB94-45C2-9574-AE95291A5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2663</Words>
  <Characters>15185</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REGOLAMENTO DELLE INDENNITA’ E DEI RIMBORSI</vt:lpstr>
    </vt:vector>
  </TitlesOfParts>
  <Company/>
  <LinksUpToDate>false</LinksUpToDate>
  <CharactersWithSpaces>17813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REGOLAMENTO DELLE INDENNITA’ E DEI RIMBORSI</dc:title>
  <dc:subject/>
  <dc:creator>Utente</dc:creator>
  <cp:keywords/>
  <cp:lastModifiedBy>CONAF CONAF</cp:lastModifiedBy>
  <cp:revision>5</cp:revision>
  <cp:lastPrinted>2024-12-17T09:46:00Z</cp:lastPrinted>
  <dcterms:created xsi:type="dcterms:W3CDTF">2025-07-08T13:18:00Z</dcterms:created>
  <dcterms:modified xsi:type="dcterms:W3CDTF">2025-07-08T13:28:00Z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